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74" w:rsidRDefault="00E94E74"/>
    <w:p w:rsidR="00AC0914" w:rsidRPr="00AC0914" w:rsidRDefault="00AC091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исполнителей коммунальных услуг о смене собственника жилья </w:t>
      </w:r>
    </w:p>
    <w:p w:rsidR="007149BB" w:rsidRDefault="00E94E7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своевременно и полностью вносить плату за жилое помещение и коммунальные услуги (ч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 Ж</w:t>
      </w:r>
      <w:r w:rsid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илищного кодекса 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Федерации).</w:t>
      </w:r>
    </w:p>
    <w:p w:rsidR="00E94E74" w:rsidRPr="004439B2" w:rsidRDefault="007149BB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74"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коммунальным платежам с физических лиц может быть взыскана в судебном порядке в рамках приказного или искового производства. </w:t>
      </w:r>
    </w:p>
    <w:p w:rsidR="00E94E74" w:rsidRPr="004439B2" w:rsidRDefault="00E94E7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собственник несет бремя</w:t>
      </w:r>
      <w:r w:rsidR="00AC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принадлежащего ему имуществ с момента возникновения у него права собственности на помещение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9B2" w:rsidRPr="004439B2" w:rsidRDefault="00E94E74" w:rsidP="00443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нередки случае, когда при совершении сделки ни бывший ни настоящий собственник не принимают мер к уведомлению ресурсоснабжающих </w:t>
      </w:r>
      <w:r w:rsidR="004439B2"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управляющих </w:t>
      </w: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 переходе права собственности</w:t>
      </w:r>
      <w:r w:rsidR="004439B2"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9B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 </w:t>
      </w:r>
      <w:r w:rsidR="00E94E74" w:rsidRPr="004439B2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 4 статьи 26 Федерального закона от 26.03.2003 № 35-ФЗ «Об электроэнергетике», пункт</w:t>
      </w:r>
      <w:r w:rsidR="007149BB">
        <w:rPr>
          <w:rFonts w:ascii="Times New Roman" w:hAnsi="Times New Roman" w:cs="Times New Roman"/>
          <w:sz w:val="28"/>
          <w:szCs w:val="28"/>
        </w:rPr>
        <w:t>ом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 51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442, </w:t>
      </w:r>
      <w:r w:rsidR="007149B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потребитель электроэнергии должен исполнить обязанность по информированию гарантирующего поставщика о переходе прав собственности (смене собственника). </w:t>
      </w:r>
    </w:p>
    <w:p w:rsidR="004439B2" w:rsidRDefault="00AC0914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своевременное уведомление исполнителей коммунальных услуг</w:t>
      </w:r>
      <w:r w:rsidR="00D42672">
        <w:rPr>
          <w:rFonts w:ascii="Times New Roman" w:hAnsi="Times New Roman" w:cs="Times New Roman"/>
          <w:sz w:val="28"/>
          <w:szCs w:val="28"/>
        </w:rPr>
        <w:t xml:space="preserve"> позволит гражданам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72">
        <w:rPr>
          <w:rFonts w:ascii="Times New Roman" w:hAnsi="Times New Roman" w:cs="Times New Roman"/>
          <w:sz w:val="28"/>
          <w:szCs w:val="28"/>
        </w:rPr>
        <w:t>бывшим собственникам жилья избежать судебных взысканий по коммунальным платежам по причине образовавшейся у нового собственника задолженности.</w:t>
      </w: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672" w:rsidSect="00AF738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4"/>
    <w:rsid w:val="001F5B7E"/>
    <w:rsid w:val="00370097"/>
    <w:rsid w:val="004439B2"/>
    <w:rsid w:val="00491D2A"/>
    <w:rsid w:val="00625AC5"/>
    <w:rsid w:val="007149BB"/>
    <w:rsid w:val="00927713"/>
    <w:rsid w:val="00AC0914"/>
    <w:rsid w:val="00AF738E"/>
    <w:rsid w:val="00B14A83"/>
    <w:rsid w:val="00D42672"/>
    <w:rsid w:val="00DE61CB"/>
    <w:rsid w:val="00E94E74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Дульская Ирина Геннадьевна</dc:creator>
  <cp:lastModifiedBy>админ</cp:lastModifiedBy>
  <cp:revision>2</cp:revision>
  <cp:lastPrinted>2022-06-06T00:02:00Z</cp:lastPrinted>
  <dcterms:created xsi:type="dcterms:W3CDTF">2022-06-08T00:06:00Z</dcterms:created>
  <dcterms:modified xsi:type="dcterms:W3CDTF">2022-06-08T00:06:00Z</dcterms:modified>
</cp:coreProperties>
</file>