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67" w:rsidRPr="00345D67" w:rsidRDefault="00345D67" w:rsidP="00345D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D67">
        <w:rPr>
          <w:rFonts w:ascii="Times New Roman" w:hAnsi="Times New Roman" w:cs="Times New Roman"/>
          <w:b/>
          <w:sz w:val="28"/>
          <w:szCs w:val="28"/>
        </w:rPr>
        <w:t>РЕСПУБЛИКА БУРЯТИЯ, ПРИБАЙКАЛЬСКИЙ РАЙОН                                   АДМИНИСТРАЦИЯ МУНИЦИПАЛЬНОГО ОБРАЗОВАНИЯ «ТУРКИНСКОЕ»</w:t>
      </w:r>
      <w:r w:rsidR="00B3507B">
        <w:rPr>
          <w:rFonts w:ascii="Times New Roman" w:hAnsi="Times New Roman" w:cs="Times New Roman"/>
          <w:sz w:val="28"/>
          <w:szCs w:val="28"/>
        </w:rPr>
        <w:t xml:space="preserve"> </w:t>
      </w:r>
      <w:r w:rsidRPr="00345D67">
        <w:rPr>
          <w:rFonts w:ascii="Times New Roman" w:hAnsi="Times New Roman" w:cs="Times New Roman"/>
          <w:sz w:val="28"/>
          <w:szCs w:val="28"/>
        </w:rPr>
        <w:t xml:space="preserve"> </w:t>
      </w:r>
      <w:r w:rsidRPr="00345D67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</w:p>
    <w:p w:rsidR="001A6E46" w:rsidRPr="00345D67" w:rsidRDefault="001A6E46" w:rsidP="001A6E46">
      <w:pPr>
        <w:pStyle w:val="a5"/>
        <w:shd w:val="clear" w:color="auto" w:fill="FFFFFF"/>
        <w:spacing w:before="0" w:beforeAutospacing="0" w:after="96" w:afterAutospacing="0"/>
        <w:jc w:val="center"/>
        <w:rPr>
          <w:b/>
          <w:color w:val="2C2C2C"/>
          <w:sz w:val="28"/>
          <w:szCs w:val="28"/>
        </w:rPr>
      </w:pPr>
      <w:r w:rsidRPr="00345D67">
        <w:rPr>
          <w:b/>
          <w:color w:val="2C2C2C"/>
          <w:sz w:val="28"/>
          <w:szCs w:val="28"/>
        </w:rPr>
        <w:t>ПОСТАНОВЛЕНИЕ</w:t>
      </w:r>
    </w:p>
    <w:p w:rsidR="001A6E46" w:rsidRPr="001A6E46" w:rsidRDefault="001A6E46" w:rsidP="001A6E46">
      <w:pPr>
        <w:pStyle w:val="a5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1A6E46">
        <w:rPr>
          <w:color w:val="2C2C2C"/>
          <w:sz w:val="28"/>
          <w:szCs w:val="28"/>
        </w:rPr>
        <w:t> </w:t>
      </w:r>
    </w:p>
    <w:p w:rsidR="001A6E46" w:rsidRPr="001A6E46" w:rsidRDefault="00916823" w:rsidP="00345D67">
      <w:pPr>
        <w:pStyle w:val="a5"/>
        <w:shd w:val="clear" w:color="auto" w:fill="FFFFFF"/>
        <w:spacing w:before="0" w:beforeAutospacing="0" w:after="96" w:afterAutospacing="0"/>
        <w:jc w:val="center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от «16» декабря 2019 г.  №  90</w:t>
      </w:r>
    </w:p>
    <w:p w:rsidR="001A6E46" w:rsidRPr="001A6E46" w:rsidRDefault="001A6E46" w:rsidP="00345D67">
      <w:pPr>
        <w:pStyle w:val="a5"/>
        <w:shd w:val="clear" w:color="auto" w:fill="FFFFFF"/>
        <w:spacing w:before="0" w:beforeAutospacing="0" w:after="96" w:afterAutospacing="0"/>
        <w:jc w:val="center"/>
        <w:rPr>
          <w:color w:val="2C2C2C"/>
          <w:sz w:val="28"/>
          <w:szCs w:val="28"/>
        </w:rPr>
      </w:pPr>
    </w:p>
    <w:p w:rsidR="001A6E46" w:rsidRPr="00345D67" w:rsidRDefault="001A6E46" w:rsidP="00345D67">
      <w:pPr>
        <w:pStyle w:val="a5"/>
        <w:shd w:val="clear" w:color="auto" w:fill="FFFFFF"/>
        <w:spacing w:before="0" w:beforeAutospacing="0" w:after="96" w:afterAutospacing="0"/>
        <w:jc w:val="center"/>
        <w:rPr>
          <w:b/>
          <w:color w:val="2C2C2C"/>
          <w:sz w:val="28"/>
          <w:szCs w:val="28"/>
        </w:rPr>
      </w:pPr>
      <w:r w:rsidRPr="00345D67">
        <w:rPr>
          <w:b/>
          <w:color w:val="2C2C2C"/>
          <w:sz w:val="28"/>
          <w:szCs w:val="28"/>
        </w:rPr>
        <w:t>Об утверждении Положения о порядке осуществления</w:t>
      </w:r>
    </w:p>
    <w:p w:rsidR="001A6E46" w:rsidRPr="001A6E46" w:rsidRDefault="001A6E46" w:rsidP="00345D67">
      <w:pPr>
        <w:pStyle w:val="a5"/>
        <w:shd w:val="clear" w:color="auto" w:fill="FFFFFF"/>
        <w:spacing w:before="0" w:beforeAutospacing="0" w:after="96" w:afterAutospacing="0"/>
        <w:jc w:val="center"/>
        <w:rPr>
          <w:color w:val="2C2C2C"/>
          <w:sz w:val="28"/>
          <w:szCs w:val="28"/>
        </w:rPr>
      </w:pPr>
      <w:r w:rsidRPr="00345D67">
        <w:rPr>
          <w:b/>
          <w:color w:val="2C2C2C"/>
          <w:sz w:val="28"/>
          <w:szCs w:val="28"/>
        </w:rPr>
        <w:t>муниципального жилищного контроля на территории</w:t>
      </w:r>
      <w:r w:rsidR="00345D67">
        <w:rPr>
          <w:b/>
          <w:color w:val="2C2C2C"/>
          <w:sz w:val="28"/>
          <w:szCs w:val="28"/>
        </w:rPr>
        <w:t xml:space="preserve"> муниципального образования «</w:t>
      </w:r>
      <w:proofErr w:type="spellStart"/>
      <w:r w:rsidR="00345D67">
        <w:rPr>
          <w:b/>
          <w:color w:val="2C2C2C"/>
          <w:sz w:val="28"/>
          <w:szCs w:val="28"/>
        </w:rPr>
        <w:t>Туркинское</w:t>
      </w:r>
      <w:proofErr w:type="spellEnd"/>
      <w:r w:rsidR="00345D67">
        <w:rPr>
          <w:b/>
          <w:color w:val="2C2C2C"/>
          <w:sz w:val="28"/>
          <w:szCs w:val="28"/>
        </w:rPr>
        <w:t>» сельское поселение</w:t>
      </w:r>
    </w:p>
    <w:p w:rsidR="001A6E46" w:rsidRPr="001A6E46" w:rsidRDefault="001A6E46" w:rsidP="001A6E46">
      <w:pPr>
        <w:pStyle w:val="a5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1A6E46">
        <w:rPr>
          <w:color w:val="2C2C2C"/>
          <w:sz w:val="28"/>
          <w:szCs w:val="28"/>
        </w:rPr>
        <w:t> </w:t>
      </w:r>
    </w:p>
    <w:p w:rsidR="001A6E46" w:rsidRPr="001A6E46" w:rsidRDefault="001A6E46" w:rsidP="001A6E46">
      <w:pPr>
        <w:pStyle w:val="a5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1A6E46">
        <w:rPr>
          <w:color w:val="2C2C2C"/>
          <w:sz w:val="28"/>
          <w:szCs w:val="28"/>
        </w:rPr>
        <w:t xml:space="preserve">   </w:t>
      </w:r>
      <w:r w:rsidR="00B3507B">
        <w:rPr>
          <w:color w:val="2C2C2C"/>
          <w:sz w:val="28"/>
          <w:szCs w:val="28"/>
        </w:rPr>
        <w:t xml:space="preserve">   </w:t>
      </w:r>
      <w:r w:rsidRPr="001A6E46">
        <w:rPr>
          <w:color w:val="2C2C2C"/>
          <w:sz w:val="28"/>
          <w:szCs w:val="28"/>
        </w:rPr>
        <w:t>В соответствии со ст. 20 Жилищного кодекса Российской Федерации,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</w:t>
      </w:r>
      <w:r w:rsidR="00B3507B">
        <w:rPr>
          <w:color w:val="2C2C2C"/>
          <w:sz w:val="28"/>
          <w:szCs w:val="28"/>
        </w:rPr>
        <w:t xml:space="preserve"> муниципального контроля»,  Устава </w:t>
      </w:r>
      <w:r w:rsidRPr="001A6E46">
        <w:rPr>
          <w:color w:val="2C2C2C"/>
          <w:sz w:val="28"/>
          <w:szCs w:val="28"/>
        </w:rPr>
        <w:t xml:space="preserve"> муниципальног</w:t>
      </w:r>
      <w:r w:rsidR="00B3507B">
        <w:rPr>
          <w:color w:val="2C2C2C"/>
          <w:sz w:val="28"/>
          <w:szCs w:val="28"/>
        </w:rPr>
        <w:t>о образования «</w:t>
      </w:r>
      <w:proofErr w:type="spellStart"/>
      <w:r w:rsidR="00B3507B">
        <w:rPr>
          <w:color w:val="2C2C2C"/>
          <w:sz w:val="28"/>
          <w:szCs w:val="28"/>
        </w:rPr>
        <w:t>Туркинское</w:t>
      </w:r>
      <w:proofErr w:type="spellEnd"/>
      <w:r w:rsidR="00B3507B">
        <w:rPr>
          <w:color w:val="2C2C2C"/>
          <w:sz w:val="28"/>
          <w:szCs w:val="28"/>
        </w:rPr>
        <w:t>» сельское поселение постановляю</w:t>
      </w:r>
      <w:r w:rsidRPr="001A6E46">
        <w:rPr>
          <w:color w:val="2C2C2C"/>
          <w:sz w:val="28"/>
          <w:szCs w:val="28"/>
        </w:rPr>
        <w:t>:</w:t>
      </w:r>
    </w:p>
    <w:p w:rsidR="001A6E46" w:rsidRPr="001A6E46" w:rsidRDefault="001A6E46" w:rsidP="001A6E46">
      <w:pPr>
        <w:pStyle w:val="a5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1A6E46">
        <w:rPr>
          <w:color w:val="2C2C2C"/>
          <w:sz w:val="28"/>
          <w:szCs w:val="28"/>
        </w:rPr>
        <w:t> </w:t>
      </w:r>
    </w:p>
    <w:p w:rsidR="001A6E46" w:rsidRPr="001A6E46" w:rsidRDefault="00B3507B" w:rsidP="001A6E46">
      <w:pPr>
        <w:pStyle w:val="a5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 </w:t>
      </w:r>
      <w:r w:rsidR="001A6E46" w:rsidRPr="001A6E46">
        <w:rPr>
          <w:color w:val="2C2C2C"/>
          <w:sz w:val="28"/>
          <w:szCs w:val="28"/>
        </w:rPr>
        <w:t xml:space="preserve">1. Утвердить Положение о порядке осуществления муниципального жилищного </w:t>
      </w:r>
      <w:r>
        <w:rPr>
          <w:color w:val="2C2C2C"/>
          <w:sz w:val="28"/>
          <w:szCs w:val="28"/>
        </w:rPr>
        <w:t xml:space="preserve">контроля на территории </w:t>
      </w:r>
      <w:r w:rsidR="001A6E46" w:rsidRPr="001A6E46">
        <w:rPr>
          <w:color w:val="2C2C2C"/>
          <w:sz w:val="28"/>
          <w:szCs w:val="28"/>
        </w:rPr>
        <w:t>муниципального образования</w:t>
      </w:r>
      <w:r>
        <w:rPr>
          <w:color w:val="2C2C2C"/>
          <w:sz w:val="28"/>
          <w:szCs w:val="28"/>
        </w:rPr>
        <w:t xml:space="preserve"> «</w:t>
      </w:r>
      <w:proofErr w:type="spellStart"/>
      <w:r>
        <w:rPr>
          <w:color w:val="2C2C2C"/>
          <w:sz w:val="28"/>
          <w:szCs w:val="28"/>
        </w:rPr>
        <w:t>Туркинское</w:t>
      </w:r>
      <w:proofErr w:type="spellEnd"/>
      <w:r>
        <w:rPr>
          <w:color w:val="2C2C2C"/>
          <w:sz w:val="28"/>
          <w:szCs w:val="28"/>
        </w:rPr>
        <w:t>» сельское поселение</w:t>
      </w:r>
      <w:r w:rsidR="001A6E46" w:rsidRPr="001A6E46">
        <w:rPr>
          <w:color w:val="2C2C2C"/>
          <w:sz w:val="28"/>
          <w:szCs w:val="28"/>
        </w:rPr>
        <w:t xml:space="preserve">, </w:t>
      </w:r>
      <w:proofErr w:type="gramStart"/>
      <w:r w:rsidR="001A6E46" w:rsidRPr="001A6E46">
        <w:rPr>
          <w:color w:val="2C2C2C"/>
          <w:sz w:val="28"/>
          <w:szCs w:val="28"/>
        </w:rPr>
        <w:t>согласно приложения</w:t>
      </w:r>
      <w:proofErr w:type="gramEnd"/>
      <w:r w:rsidR="001A6E46" w:rsidRPr="001A6E46">
        <w:rPr>
          <w:color w:val="2C2C2C"/>
          <w:sz w:val="28"/>
          <w:szCs w:val="28"/>
        </w:rPr>
        <w:t>.</w:t>
      </w:r>
    </w:p>
    <w:p w:rsidR="001A6E46" w:rsidRPr="001A6E46" w:rsidRDefault="00B3507B" w:rsidP="001A6E46">
      <w:pPr>
        <w:pStyle w:val="a5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 </w:t>
      </w:r>
      <w:r w:rsidR="001A6E46" w:rsidRPr="001A6E46">
        <w:rPr>
          <w:color w:val="2C2C2C"/>
          <w:sz w:val="28"/>
          <w:szCs w:val="28"/>
        </w:rPr>
        <w:t>2. Опубликовать настоящее п</w:t>
      </w:r>
      <w:r>
        <w:rPr>
          <w:color w:val="2C2C2C"/>
          <w:sz w:val="28"/>
          <w:szCs w:val="28"/>
        </w:rPr>
        <w:t xml:space="preserve">остановление </w:t>
      </w:r>
      <w:r w:rsidR="001A6E46" w:rsidRPr="001A6E46">
        <w:rPr>
          <w:color w:val="2C2C2C"/>
          <w:sz w:val="28"/>
          <w:szCs w:val="28"/>
        </w:rPr>
        <w:t>на официальном сайте админист</w:t>
      </w:r>
      <w:r>
        <w:rPr>
          <w:color w:val="2C2C2C"/>
          <w:sz w:val="28"/>
          <w:szCs w:val="28"/>
        </w:rPr>
        <w:t xml:space="preserve">рации </w:t>
      </w:r>
      <w:r w:rsidR="001A6E46" w:rsidRPr="001A6E46">
        <w:rPr>
          <w:color w:val="2C2C2C"/>
          <w:sz w:val="28"/>
          <w:szCs w:val="28"/>
        </w:rPr>
        <w:t>муницип</w:t>
      </w:r>
      <w:r>
        <w:rPr>
          <w:color w:val="2C2C2C"/>
          <w:sz w:val="28"/>
          <w:szCs w:val="28"/>
        </w:rPr>
        <w:t>ального образования «</w:t>
      </w:r>
      <w:proofErr w:type="spellStart"/>
      <w:r>
        <w:rPr>
          <w:color w:val="2C2C2C"/>
          <w:sz w:val="28"/>
          <w:szCs w:val="28"/>
        </w:rPr>
        <w:t>Туркинское</w:t>
      </w:r>
      <w:proofErr w:type="spellEnd"/>
      <w:r>
        <w:rPr>
          <w:color w:val="2C2C2C"/>
          <w:sz w:val="28"/>
          <w:szCs w:val="28"/>
        </w:rPr>
        <w:t>» сельское поселение.</w:t>
      </w:r>
    </w:p>
    <w:p w:rsidR="001A6E46" w:rsidRPr="001A6E46" w:rsidRDefault="00B3507B" w:rsidP="001A6E46">
      <w:pPr>
        <w:pStyle w:val="a5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 </w:t>
      </w:r>
      <w:r w:rsidR="001A6E46" w:rsidRPr="001A6E46">
        <w:rPr>
          <w:color w:val="2C2C2C"/>
          <w:sz w:val="28"/>
          <w:szCs w:val="28"/>
        </w:rPr>
        <w:t xml:space="preserve">3. </w:t>
      </w:r>
      <w:proofErr w:type="gramStart"/>
      <w:r w:rsidR="001A6E46" w:rsidRPr="001A6E46">
        <w:rPr>
          <w:color w:val="2C2C2C"/>
          <w:sz w:val="28"/>
          <w:szCs w:val="28"/>
        </w:rPr>
        <w:t>Контроль за</w:t>
      </w:r>
      <w:proofErr w:type="gramEnd"/>
      <w:r w:rsidR="001A6E46" w:rsidRPr="001A6E46">
        <w:rPr>
          <w:color w:val="2C2C2C"/>
          <w:sz w:val="28"/>
          <w:szCs w:val="28"/>
        </w:rPr>
        <w:t xml:space="preserve"> исполнением настоящего постановления оставляю за собой.</w:t>
      </w:r>
    </w:p>
    <w:p w:rsidR="001A6E46" w:rsidRPr="001A6E46" w:rsidRDefault="001A6E46" w:rsidP="001A6E46">
      <w:pPr>
        <w:pStyle w:val="a5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1A6E46">
        <w:rPr>
          <w:color w:val="2C2C2C"/>
          <w:sz w:val="28"/>
          <w:szCs w:val="28"/>
        </w:rPr>
        <w:t> </w:t>
      </w:r>
    </w:p>
    <w:p w:rsidR="00B3507B" w:rsidRDefault="00B3507B" w:rsidP="001A6E46">
      <w:pPr>
        <w:pStyle w:val="a5"/>
        <w:shd w:val="clear" w:color="auto" w:fill="FFFFFF"/>
        <w:spacing w:before="0" w:beforeAutospacing="0" w:after="96" w:afterAutospacing="0"/>
        <w:jc w:val="right"/>
        <w:rPr>
          <w:color w:val="2C2C2C"/>
          <w:sz w:val="28"/>
          <w:szCs w:val="28"/>
        </w:rPr>
      </w:pPr>
    </w:p>
    <w:p w:rsidR="00B3507B" w:rsidRDefault="00B3507B" w:rsidP="001A6E46">
      <w:pPr>
        <w:pStyle w:val="a5"/>
        <w:shd w:val="clear" w:color="auto" w:fill="FFFFFF"/>
        <w:spacing w:before="0" w:beforeAutospacing="0" w:after="96" w:afterAutospacing="0"/>
        <w:jc w:val="right"/>
        <w:rPr>
          <w:color w:val="2C2C2C"/>
          <w:sz w:val="28"/>
          <w:szCs w:val="28"/>
        </w:rPr>
      </w:pPr>
    </w:p>
    <w:p w:rsidR="001A6E46" w:rsidRPr="001A6E46" w:rsidRDefault="001A6E46" w:rsidP="001A6E46">
      <w:pPr>
        <w:pStyle w:val="a5"/>
        <w:shd w:val="clear" w:color="auto" w:fill="FFFFFF"/>
        <w:spacing w:before="0" w:beforeAutospacing="0" w:after="96" w:afterAutospacing="0"/>
        <w:jc w:val="right"/>
        <w:rPr>
          <w:color w:val="2C2C2C"/>
          <w:sz w:val="28"/>
          <w:szCs w:val="28"/>
        </w:rPr>
      </w:pPr>
      <w:r w:rsidRPr="001A6E46">
        <w:rPr>
          <w:color w:val="2C2C2C"/>
          <w:sz w:val="28"/>
          <w:szCs w:val="28"/>
        </w:rPr>
        <w:t> </w:t>
      </w:r>
    </w:p>
    <w:p w:rsidR="001A6E46" w:rsidRPr="00B3507B" w:rsidRDefault="00B3507B" w:rsidP="001A6E46">
      <w:pPr>
        <w:pStyle w:val="a5"/>
        <w:shd w:val="clear" w:color="auto" w:fill="FFFFFF"/>
        <w:spacing w:before="0" w:beforeAutospacing="0" w:after="96" w:afterAutospacing="0"/>
        <w:jc w:val="both"/>
        <w:rPr>
          <w:b/>
          <w:color w:val="2C2C2C"/>
          <w:sz w:val="28"/>
          <w:szCs w:val="28"/>
        </w:rPr>
      </w:pPr>
      <w:r w:rsidRPr="00B3507B">
        <w:rPr>
          <w:b/>
          <w:color w:val="2C2C2C"/>
          <w:sz w:val="28"/>
          <w:szCs w:val="28"/>
        </w:rPr>
        <w:t xml:space="preserve">    </w:t>
      </w:r>
      <w:r w:rsidR="001A6E46" w:rsidRPr="00B3507B">
        <w:rPr>
          <w:b/>
          <w:color w:val="2C2C2C"/>
          <w:sz w:val="28"/>
          <w:szCs w:val="28"/>
        </w:rPr>
        <w:t> </w:t>
      </w:r>
      <w:r w:rsidRPr="00B3507B">
        <w:rPr>
          <w:b/>
          <w:color w:val="2C2C2C"/>
          <w:sz w:val="28"/>
          <w:szCs w:val="28"/>
        </w:rPr>
        <w:t>Глава МО «</w:t>
      </w:r>
      <w:proofErr w:type="spellStart"/>
      <w:r w:rsidRPr="00B3507B">
        <w:rPr>
          <w:b/>
          <w:color w:val="2C2C2C"/>
          <w:sz w:val="28"/>
          <w:szCs w:val="28"/>
        </w:rPr>
        <w:t>Туркинское</w:t>
      </w:r>
      <w:proofErr w:type="spellEnd"/>
      <w:r w:rsidRPr="00B3507B">
        <w:rPr>
          <w:b/>
          <w:color w:val="2C2C2C"/>
          <w:sz w:val="28"/>
          <w:szCs w:val="28"/>
        </w:rPr>
        <w:t>»</w:t>
      </w:r>
    </w:p>
    <w:p w:rsidR="00B3507B" w:rsidRPr="00B3507B" w:rsidRDefault="00B3507B" w:rsidP="001A6E46">
      <w:pPr>
        <w:pStyle w:val="a5"/>
        <w:shd w:val="clear" w:color="auto" w:fill="FFFFFF"/>
        <w:spacing w:before="0" w:beforeAutospacing="0" w:after="96" w:afterAutospacing="0"/>
        <w:jc w:val="both"/>
        <w:rPr>
          <w:b/>
          <w:color w:val="2C2C2C"/>
          <w:sz w:val="28"/>
          <w:szCs w:val="28"/>
        </w:rPr>
      </w:pPr>
      <w:r w:rsidRPr="00B3507B">
        <w:rPr>
          <w:b/>
          <w:color w:val="2C2C2C"/>
          <w:sz w:val="28"/>
          <w:szCs w:val="28"/>
        </w:rPr>
        <w:t xml:space="preserve">     сельское поселение:                                            </w:t>
      </w:r>
      <w:r>
        <w:rPr>
          <w:b/>
          <w:color w:val="2C2C2C"/>
          <w:sz w:val="28"/>
          <w:szCs w:val="28"/>
        </w:rPr>
        <w:t xml:space="preserve">      </w:t>
      </w:r>
      <w:proofErr w:type="spellStart"/>
      <w:r>
        <w:rPr>
          <w:b/>
          <w:color w:val="2C2C2C"/>
          <w:sz w:val="28"/>
          <w:szCs w:val="28"/>
        </w:rPr>
        <w:t>С.В.Севергин</w:t>
      </w:r>
      <w:proofErr w:type="spellEnd"/>
    </w:p>
    <w:p w:rsidR="001A6E46" w:rsidRPr="00B3507B" w:rsidRDefault="001A6E46" w:rsidP="001A6E46">
      <w:pPr>
        <w:pStyle w:val="a5"/>
        <w:shd w:val="clear" w:color="auto" w:fill="FFFFFF"/>
        <w:spacing w:before="0" w:beforeAutospacing="0" w:after="96" w:afterAutospacing="0"/>
        <w:jc w:val="right"/>
        <w:rPr>
          <w:rFonts w:ascii="Tahoma" w:hAnsi="Tahoma" w:cs="Tahoma"/>
          <w:b/>
          <w:color w:val="2C2C2C"/>
          <w:sz w:val="20"/>
          <w:szCs w:val="20"/>
        </w:rPr>
      </w:pPr>
    </w:p>
    <w:p w:rsidR="001A6E46" w:rsidRPr="00B3507B" w:rsidRDefault="001A6E46" w:rsidP="001A6E46">
      <w:pPr>
        <w:pStyle w:val="a5"/>
        <w:shd w:val="clear" w:color="auto" w:fill="FFFFFF"/>
        <w:spacing w:before="0" w:beforeAutospacing="0" w:after="96" w:afterAutospacing="0"/>
        <w:jc w:val="right"/>
        <w:rPr>
          <w:rFonts w:ascii="Tahoma" w:hAnsi="Tahoma" w:cs="Tahoma"/>
          <w:b/>
          <w:color w:val="2C2C2C"/>
          <w:sz w:val="20"/>
          <w:szCs w:val="20"/>
        </w:rPr>
      </w:pPr>
    </w:p>
    <w:p w:rsidR="001A6E46" w:rsidRPr="00B3507B" w:rsidRDefault="001A6E46" w:rsidP="001A6E46">
      <w:pPr>
        <w:pStyle w:val="a5"/>
        <w:shd w:val="clear" w:color="auto" w:fill="FFFFFF"/>
        <w:spacing w:before="0" w:beforeAutospacing="0" w:after="96" w:afterAutospacing="0"/>
        <w:jc w:val="right"/>
        <w:rPr>
          <w:rFonts w:ascii="Tahoma" w:hAnsi="Tahoma" w:cs="Tahoma"/>
          <w:b/>
          <w:color w:val="2C2C2C"/>
          <w:sz w:val="20"/>
          <w:szCs w:val="20"/>
        </w:rPr>
      </w:pPr>
    </w:p>
    <w:p w:rsidR="001A6E46" w:rsidRDefault="001A6E46" w:rsidP="001A6E46">
      <w:pPr>
        <w:pStyle w:val="a5"/>
        <w:shd w:val="clear" w:color="auto" w:fill="FFFFFF"/>
        <w:spacing w:before="0" w:beforeAutospacing="0" w:after="96" w:afterAutospacing="0"/>
        <w:jc w:val="right"/>
        <w:rPr>
          <w:rFonts w:ascii="Tahoma" w:hAnsi="Tahoma" w:cs="Tahoma"/>
          <w:color w:val="2C2C2C"/>
          <w:sz w:val="20"/>
          <w:szCs w:val="20"/>
        </w:rPr>
      </w:pPr>
    </w:p>
    <w:p w:rsidR="001A6E46" w:rsidRDefault="001A6E46" w:rsidP="001A6E46">
      <w:pPr>
        <w:pStyle w:val="a5"/>
        <w:shd w:val="clear" w:color="auto" w:fill="FFFFFF"/>
        <w:spacing w:before="0" w:beforeAutospacing="0" w:after="96" w:afterAutospacing="0"/>
        <w:jc w:val="right"/>
        <w:rPr>
          <w:rFonts w:ascii="Tahoma" w:hAnsi="Tahoma" w:cs="Tahoma"/>
          <w:color w:val="2C2C2C"/>
          <w:sz w:val="20"/>
          <w:szCs w:val="20"/>
        </w:rPr>
      </w:pPr>
    </w:p>
    <w:p w:rsidR="001A6E46" w:rsidRDefault="001A6E46" w:rsidP="001A6E46">
      <w:pPr>
        <w:pStyle w:val="a5"/>
        <w:shd w:val="clear" w:color="auto" w:fill="FFFFFF"/>
        <w:spacing w:before="0" w:beforeAutospacing="0" w:after="96" w:afterAutospacing="0"/>
        <w:jc w:val="right"/>
        <w:rPr>
          <w:rFonts w:ascii="Tahoma" w:hAnsi="Tahoma" w:cs="Tahoma"/>
          <w:color w:val="2C2C2C"/>
          <w:sz w:val="20"/>
          <w:szCs w:val="20"/>
        </w:rPr>
      </w:pPr>
    </w:p>
    <w:p w:rsidR="001A6E46" w:rsidRDefault="001A6E46" w:rsidP="001A6E46">
      <w:pPr>
        <w:pStyle w:val="a5"/>
        <w:shd w:val="clear" w:color="auto" w:fill="FFFFFF"/>
        <w:spacing w:before="0" w:beforeAutospacing="0" w:after="96" w:afterAutospacing="0"/>
        <w:jc w:val="right"/>
        <w:rPr>
          <w:rFonts w:ascii="Tahoma" w:hAnsi="Tahoma" w:cs="Tahoma"/>
          <w:color w:val="2C2C2C"/>
          <w:sz w:val="20"/>
          <w:szCs w:val="20"/>
        </w:rPr>
      </w:pPr>
    </w:p>
    <w:p w:rsidR="001A6E46" w:rsidRPr="001A6E46" w:rsidRDefault="001A6E46" w:rsidP="001A6E46">
      <w:pPr>
        <w:pStyle w:val="a5"/>
        <w:shd w:val="clear" w:color="auto" w:fill="FFFFFF"/>
        <w:spacing w:before="0" w:beforeAutospacing="0" w:after="96" w:afterAutospacing="0"/>
        <w:jc w:val="right"/>
        <w:rPr>
          <w:color w:val="2C2C2C"/>
          <w:sz w:val="28"/>
          <w:szCs w:val="28"/>
        </w:rPr>
      </w:pPr>
      <w:r>
        <w:rPr>
          <w:rFonts w:ascii="Tahoma" w:hAnsi="Tahoma" w:cs="Tahoma"/>
          <w:color w:val="2C2C2C"/>
          <w:sz w:val="20"/>
          <w:szCs w:val="20"/>
        </w:rPr>
        <w:t> </w:t>
      </w:r>
      <w:r w:rsidRPr="001A6E46">
        <w:rPr>
          <w:color w:val="2C2C2C"/>
          <w:sz w:val="28"/>
          <w:szCs w:val="28"/>
        </w:rPr>
        <w:t>Приложение к Постановлению</w:t>
      </w:r>
    </w:p>
    <w:p w:rsidR="001A6E46" w:rsidRPr="001A6E46" w:rsidRDefault="001A6E46" w:rsidP="001A6E46">
      <w:pPr>
        <w:pStyle w:val="a5"/>
        <w:shd w:val="clear" w:color="auto" w:fill="FFFFFF"/>
        <w:spacing w:before="0" w:beforeAutospacing="0" w:after="96" w:afterAutospacing="0"/>
        <w:jc w:val="right"/>
        <w:rPr>
          <w:color w:val="2C2C2C"/>
          <w:sz w:val="28"/>
          <w:szCs w:val="28"/>
        </w:rPr>
      </w:pPr>
      <w:r w:rsidRPr="001A6E46">
        <w:rPr>
          <w:color w:val="2C2C2C"/>
          <w:sz w:val="28"/>
          <w:szCs w:val="28"/>
        </w:rPr>
        <w:t xml:space="preserve">администрации </w:t>
      </w:r>
      <w:proofErr w:type="spellStart"/>
      <w:r w:rsidRPr="001A6E46">
        <w:rPr>
          <w:color w:val="2C2C2C"/>
          <w:sz w:val="28"/>
          <w:szCs w:val="28"/>
        </w:rPr>
        <w:t>Оекского</w:t>
      </w:r>
      <w:proofErr w:type="spellEnd"/>
      <w:r w:rsidRPr="001A6E46">
        <w:rPr>
          <w:color w:val="2C2C2C"/>
          <w:sz w:val="28"/>
          <w:szCs w:val="28"/>
        </w:rPr>
        <w:t xml:space="preserve"> МО</w:t>
      </w:r>
    </w:p>
    <w:p w:rsidR="001A6E46" w:rsidRPr="001A6E46" w:rsidRDefault="00916823" w:rsidP="001A6E46">
      <w:pPr>
        <w:pStyle w:val="a5"/>
        <w:shd w:val="clear" w:color="auto" w:fill="FFFFFF"/>
        <w:spacing w:before="0" w:beforeAutospacing="0" w:after="96" w:afterAutospacing="0"/>
        <w:jc w:val="right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от 16</w:t>
      </w:r>
      <w:bookmarkStart w:id="0" w:name="_GoBack"/>
      <w:bookmarkEnd w:id="0"/>
      <w:r>
        <w:rPr>
          <w:color w:val="2C2C2C"/>
          <w:sz w:val="28"/>
          <w:szCs w:val="28"/>
        </w:rPr>
        <w:t>.12.2019  г. № 90</w:t>
      </w:r>
    </w:p>
    <w:p w:rsidR="001A6E46" w:rsidRDefault="001A6E46" w:rsidP="001A6E46">
      <w:pPr>
        <w:pStyle w:val="a5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 </w:t>
      </w:r>
    </w:p>
    <w:p w:rsidR="00FD6741" w:rsidRPr="00FD6741" w:rsidRDefault="00FD6741" w:rsidP="00FD6741">
      <w:pPr>
        <w:shd w:val="clear" w:color="auto" w:fill="FFFFFF"/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FD674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ПОЛОЖЕНИЕ</w:t>
      </w:r>
    </w:p>
    <w:p w:rsidR="00FD6741" w:rsidRPr="00FD6741" w:rsidRDefault="00FD6741" w:rsidP="00FD6741">
      <w:pPr>
        <w:shd w:val="clear" w:color="auto" w:fill="FFFFFF"/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FD674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О ПОРЯДКЕ ОСУЩЕСТВЛЕНИЯ МУНИЦИПАЛЬНОГО ЖИЛИЩНОГО КОНТРОЛЯ ЗА ИСПОЛЬЗОВАНИЕМ И СОХРАННОСТЬЮ МУНИЦИПАЛЬНОГО ЖИЛИЩНОГО ФОНДА И СООТВЕТСТВИЕМ ЖИЛЫХ  ПОМЕЩЕНИЙ ДАННОГО </w:t>
      </w:r>
      <w:proofErr w:type="gramStart"/>
      <w:r w:rsidRPr="00FD674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ФОНДА</w:t>
      </w:r>
      <w:proofErr w:type="gramEnd"/>
      <w:r w:rsidRPr="00FD674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УСТАНОВЛЕННЫМ САНИТАРНЫМ И ТЕХНИЧЕСКИМ ПРАВИЛАМ И НОРМАМ, ИНЫМ ТРЕБОВАНИЯМ ЗАКОНОДАТЕЛЬСТВА НА ТЕРРИТОРИИ МУНИЦ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ИПАЛЬНОГО ОБРАЗОВАНИЯ «ТУРКИНСКОЕ» СЕЛЬСКОЕ ПОСЕЛЕНИЕ ПРИБАЙКАЛЬСКОГО</w:t>
      </w:r>
      <w:r w:rsidRPr="00FD674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ОГО РАЙОНА РЕСПУБЛИКИ БУРЯТИЯ</w:t>
      </w:r>
    </w:p>
    <w:p w:rsidR="00FD6741" w:rsidRPr="00FD6741" w:rsidRDefault="00FD6741" w:rsidP="00FD674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74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FD6741" w:rsidRPr="00FD6741" w:rsidRDefault="00FD6741" w:rsidP="00FD674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FD674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FD6741" w:rsidRPr="00FD6741" w:rsidRDefault="00FD6741" w:rsidP="00FD674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         1.1. Настоящее Положение о порядке осуществления муниципального жилищного контроля за использованием и сохранностью муниципального жилищного фонда и соответствием жилых помещений данного </w:t>
      </w:r>
      <w:proofErr w:type="gramStart"/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фонда</w:t>
      </w:r>
      <w:proofErr w:type="gramEnd"/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установленным санитарным и техническим правилам  и нормам, иным требованиям законодательства на территории муни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Туркинское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 сельское поселение Прибайкальского</w:t>
      </w:r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муниципаль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ного района Республики Бурятия</w:t>
      </w:r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FD674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</w:t>
      </w:r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(далее — Положение) разработано в соответствии с Конституцией Российской Федерации, Кодексом Российской Федерации об административных правонарушениях, Градостроительным кодексом </w:t>
      </w:r>
      <w:proofErr w:type="gramStart"/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Российской Федерации, Гражданским кодексом Российской Федерации, Жилищным кодексом Российской Федерации, 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13.08.2006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</w:t>
      </w:r>
      <w:proofErr w:type="gramEnd"/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Постановлением Правительства Российской Федерации от 21.01.2006 года № 25 «Об утверждении Правил пользования жилыми помещениями», Постановлением Государственного комитета Российской Федерации по строительству и жилищно-</w:t>
      </w:r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коммунальному комплексу от 27.09.2003 года № 170 «Об утверждении Правил и норм технической</w:t>
      </w:r>
      <w:proofErr w:type="gramEnd"/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эксплуатации жилищного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фонда»,  Уставом МО «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Туркинское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</w:t>
      </w:r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сельское поселение и определяет требования по осуществлению контроля за использованием и сохранностью муниципального жилищного фонда, соответствием жилых помещений данного </w:t>
      </w:r>
      <w:proofErr w:type="gramStart"/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фонда</w:t>
      </w:r>
      <w:proofErr w:type="gramEnd"/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установленным санитарным и техническим правилам и нормам, иным требованиям законодательства.</w:t>
      </w:r>
    </w:p>
    <w:p w:rsidR="00FD6741" w:rsidRPr="00FD6741" w:rsidRDefault="00FD6741" w:rsidP="00FD6741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1.2. Муниципальный жилищный фонд — совокупность жилых помещений, принадлежащих на праве собственности муници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пальному образованию «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Ту</w:t>
      </w:r>
      <w:r w:rsidR="0048621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ркинское</w:t>
      </w:r>
      <w:proofErr w:type="spellEnd"/>
      <w:r w:rsidR="0048621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 сельское поселение Прибайкальс</w:t>
      </w:r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кого муниципально</w:t>
      </w:r>
      <w:r w:rsidR="0048621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 района Республики Бурятия</w:t>
      </w:r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FD6741" w:rsidRPr="00FD6741" w:rsidRDefault="00FD6741" w:rsidP="00FD6741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1.3. Контроль за использованием и сохранностью муниципального жилищного фонда и соответствием жилых помещений данного </w:t>
      </w:r>
      <w:proofErr w:type="gramStart"/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фонда</w:t>
      </w:r>
      <w:proofErr w:type="gramEnd"/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установленным санитарным и техническим правилам  и нормам, иным требованиям законодательства на территории муници</w:t>
      </w:r>
      <w:r w:rsidR="0048621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пального образования «</w:t>
      </w:r>
      <w:proofErr w:type="spellStart"/>
      <w:r w:rsidR="0048621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Туркинское</w:t>
      </w:r>
      <w:proofErr w:type="spellEnd"/>
      <w:r w:rsidR="0048621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 сельское поселение Прибайкальского</w:t>
      </w:r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муниципальн</w:t>
      </w:r>
      <w:r w:rsidR="0048621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ого района Республика Бурятия</w:t>
      </w:r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осуществляет администрация муници</w:t>
      </w:r>
      <w:r w:rsidR="0048621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пального образования «</w:t>
      </w:r>
      <w:proofErr w:type="spellStart"/>
      <w:r w:rsidR="0048621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Туркинское</w:t>
      </w:r>
      <w:proofErr w:type="spellEnd"/>
      <w:r w:rsidR="0048621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 сельское поселение Прибайкальского</w:t>
      </w:r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муниципальн</w:t>
      </w:r>
      <w:r w:rsidR="0048621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ого района Республики Бурятия</w:t>
      </w:r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FD6741" w:rsidRPr="00FD6741" w:rsidRDefault="00FD6741" w:rsidP="00FD6741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1.4. Муниципальный жилищный контроль осуществляется в целях недопущения совершения правонарушений в сфере содержания, ремонта и использования жилищного фонда, выявления причин и условий, способствующих совершению административных правонарушений.</w:t>
      </w:r>
    </w:p>
    <w:p w:rsidR="00FD6741" w:rsidRPr="00FD6741" w:rsidRDefault="00FD6741" w:rsidP="00FD6741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1.5. Муниципальный жилищный контроль осуществляется в целях соблюдения юридическими лицами,  индивидуальными предпринимателями, а так же гражданами на территории муниципального образования законодательства, регулирующего использование и сохранность жилищного фонда, соответствие жилых помещений данного фонда установленным санитарным и техническим правилам и нормам, иным требованиям законодательства.</w:t>
      </w:r>
    </w:p>
    <w:p w:rsidR="00FD6741" w:rsidRPr="00FD6741" w:rsidRDefault="00FD6741" w:rsidP="00FD674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74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2. Функции по осуществлению  муниципального жилищного контроля за использованием и сохранностью муниципального жилищного фонда и соответствием жилых </w:t>
      </w:r>
      <w:proofErr w:type="gramStart"/>
      <w:r w:rsidRPr="00FD674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помещений</w:t>
      </w:r>
      <w:proofErr w:type="gramEnd"/>
      <w:r w:rsidRPr="00FD674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установленным санитарным и техническим правилам  и нормам, иным требованиям законодательства в муниципальном образовании</w:t>
      </w:r>
    </w:p>
    <w:p w:rsidR="00FD6741" w:rsidRPr="00FD6741" w:rsidRDefault="00FD6741" w:rsidP="00FD6741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2.1. В рамках реализации полномочий по осуществлению контроля за использованием и сохранностью муниципального жилищного фонда, соответствием жилых помещений данного </w:t>
      </w:r>
      <w:proofErr w:type="gramStart"/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фонда</w:t>
      </w:r>
      <w:proofErr w:type="gramEnd"/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установленным санитарным и техническим правилам и нормам, иным требованиям законодательства выполняются следующие функции:</w:t>
      </w:r>
    </w:p>
    <w:p w:rsidR="00FD6741" w:rsidRPr="00FD6741" w:rsidRDefault="00FD6741" w:rsidP="00FD6741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1) обеспечение прав и законных интересов граждан при предоставлении населению жилищных и коммунальных услуг;</w:t>
      </w:r>
    </w:p>
    <w:p w:rsidR="00FD6741" w:rsidRPr="00FD6741" w:rsidRDefault="00FD6741" w:rsidP="00FD6741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2) осуществление контроля за соблюдением </w:t>
      </w:r>
      <w:proofErr w:type="gramStart"/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правил содержания общего имущества собственников помещений</w:t>
      </w:r>
      <w:proofErr w:type="gramEnd"/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многоквартирном доме;</w:t>
      </w:r>
    </w:p>
    <w:p w:rsidR="00FD6741" w:rsidRPr="00FD6741" w:rsidRDefault="00FD6741" w:rsidP="00FD6741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3) осуществление </w:t>
      </w:r>
      <w:proofErr w:type="gramStart"/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контроля за</w:t>
      </w:r>
      <w:proofErr w:type="gramEnd"/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соответствием жилых помещений, качества, объема и порядка предоставления коммунальных услуг установленным требованиям законодательства;</w:t>
      </w:r>
    </w:p>
    <w:p w:rsidR="00FD6741" w:rsidRPr="00FD6741" w:rsidRDefault="00FD6741" w:rsidP="00FD6741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4) осуществление </w:t>
      </w:r>
      <w:proofErr w:type="gramStart"/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контроля за</w:t>
      </w:r>
      <w:proofErr w:type="gramEnd"/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техническим состоянием жилищного фонда, своевременным выполнением работ по его содержанию и ремонту;</w:t>
      </w:r>
    </w:p>
    <w:p w:rsidR="00FD6741" w:rsidRPr="00FD6741" w:rsidRDefault="00FD6741" w:rsidP="00FD6741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5) осуществление </w:t>
      </w:r>
      <w:proofErr w:type="gramStart"/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контроля за</w:t>
      </w:r>
      <w:proofErr w:type="gramEnd"/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санитарным состоянием помещений муниципального жилищного фонда и придомовых территорий;</w:t>
      </w:r>
    </w:p>
    <w:p w:rsidR="00FD6741" w:rsidRPr="00FD6741" w:rsidRDefault="00FD6741" w:rsidP="00FD6741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6) осуществление </w:t>
      </w:r>
      <w:proofErr w:type="gramStart"/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контроля за</w:t>
      </w:r>
      <w:proofErr w:type="gramEnd"/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выполнением мероприятий по подготовке к сезонной эксплуатации, проведением текущего ремонта жилого помещения;</w:t>
      </w:r>
    </w:p>
    <w:p w:rsidR="00FD6741" w:rsidRPr="00FD6741" w:rsidRDefault="00FD6741" w:rsidP="00FD6741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7) осуществление </w:t>
      </w:r>
      <w:proofErr w:type="gramStart"/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контроля за</w:t>
      </w:r>
      <w:proofErr w:type="gramEnd"/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соблюдением нормативного уровня и режима обеспечения населения коммунальными услугами;</w:t>
      </w:r>
    </w:p>
    <w:p w:rsidR="00FD6741" w:rsidRPr="00FD6741" w:rsidRDefault="00FD6741" w:rsidP="00FD6741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8) осуществление </w:t>
      </w:r>
      <w:proofErr w:type="gramStart"/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контроля за</w:t>
      </w:r>
      <w:proofErr w:type="gramEnd"/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соблюдением правил пользования жилыми помещениями и придомовыми территориями;</w:t>
      </w:r>
    </w:p>
    <w:p w:rsidR="00FD6741" w:rsidRPr="00FD6741" w:rsidRDefault="00FD6741" w:rsidP="00FD6741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9) осуществление </w:t>
      </w:r>
      <w:proofErr w:type="gramStart"/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контроля за</w:t>
      </w:r>
      <w:proofErr w:type="gramEnd"/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наличием и соблюдением условий договоров между собственниками, производителями услуг и потребителями;</w:t>
      </w:r>
    </w:p>
    <w:p w:rsidR="00FD6741" w:rsidRPr="00FD6741" w:rsidRDefault="00FD6741" w:rsidP="00FD6741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10) осуществление </w:t>
      </w:r>
      <w:proofErr w:type="gramStart"/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контроля за</w:t>
      </w:r>
      <w:proofErr w:type="gramEnd"/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проведением конкурсов на обслуживание и капитальный ремонт домов муниципального жилищного фонда;</w:t>
      </w:r>
    </w:p>
    <w:p w:rsidR="00FD6741" w:rsidRPr="00FD6741" w:rsidRDefault="00FD6741" w:rsidP="00FD6741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11) осуществление </w:t>
      </w:r>
      <w:proofErr w:type="gramStart"/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контроля за</w:t>
      </w:r>
      <w:proofErr w:type="gramEnd"/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выполнением жилищно-коммунальных услуг по заявкам населения;</w:t>
      </w:r>
    </w:p>
    <w:p w:rsidR="00FD6741" w:rsidRPr="00FD6741" w:rsidRDefault="00FD6741" w:rsidP="00FD674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74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   3. Требования к муниципальному жилищному контролю за использованием и сохранностью муниципального жилищного фонда и соответствием жилых </w:t>
      </w:r>
      <w:proofErr w:type="gramStart"/>
      <w:r w:rsidRPr="00FD674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помещений</w:t>
      </w:r>
      <w:proofErr w:type="gramEnd"/>
      <w:r w:rsidRPr="00FD674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установленным санитарным и техническим правилам  и нормам, иным требованиям законодательства в муниципальном образовании</w:t>
      </w:r>
    </w:p>
    <w:p w:rsidR="00FD6741" w:rsidRPr="00FD6741" w:rsidRDefault="00FD6741" w:rsidP="00FD6741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3.1. Осуществление  контроля за использованием и сохранностью муниципального жилищного фонда и соответствием жилых помещений данного </w:t>
      </w:r>
      <w:proofErr w:type="gramStart"/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фонда</w:t>
      </w:r>
      <w:proofErr w:type="gramEnd"/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установленным санитарным и техническим правилам  и нормам, иным требованиям законодательства в муниципальном образовании осуществляется путем проведения плановых и внеплановых проверок и включает в себя следующие процедуры:</w:t>
      </w:r>
    </w:p>
    <w:p w:rsidR="00FD6741" w:rsidRPr="00FD6741" w:rsidRDefault="00FD6741" w:rsidP="00FD6741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Принятие решения о проведении проверки.</w:t>
      </w:r>
    </w:p>
    <w:p w:rsidR="00FD6741" w:rsidRPr="00FD6741" w:rsidRDefault="00FD6741" w:rsidP="00FD6741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2) Проведение проверки.</w:t>
      </w:r>
    </w:p>
    <w:p w:rsidR="00FD6741" w:rsidRPr="00FD6741" w:rsidRDefault="00FD6741" w:rsidP="00FD6741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 Оформление результатов проверки путем составления акта проверки.</w:t>
      </w:r>
    </w:p>
    <w:p w:rsidR="00FD6741" w:rsidRPr="00FD6741" w:rsidRDefault="00FD6741" w:rsidP="00FD6741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4) Принятие мер в отношении фактов нарушений, выявленных при проведении проверки.</w:t>
      </w:r>
    </w:p>
    <w:p w:rsidR="00FD6741" w:rsidRPr="00FD6741" w:rsidRDefault="00FD6741" w:rsidP="00FD6741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3.2. Проверки проводятся на основа</w:t>
      </w:r>
      <w:r w:rsidR="0048621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нии плана работ, утвержденного главой администрации муниципального образования «</w:t>
      </w:r>
      <w:proofErr w:type="spellStart"/>
      <w:r w:rsidR="0048621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Туркинское</w:t>
      </w:r>
      <w:proofErr w:type="spellEnd"/>
      <w:r w:rsidR="0048621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  сельское поселение</w:t>
      </w:r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FD6741" w:rsidRPr="00FD6741" w:rsidRDefault="00FD6741" w:rsidP="00FD6741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Плановая проверка может быть проведена не чаще чем один раз в три года.</w:t>
      </w:r>
    </w:p>
    <w:p w:rsidR="00FD6741" w:rsidRPr="00FD6741" w:rsidRDefault="00FD6741" w:rsidP="00FD6741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3.3. Основанием для проведения внеплановой проверки является:</w:t>
      </w:r>
    </w:p>
    <w:p w:rsidR="00FD6741" w:rsidRPr="00FD6741" w:rsidRDefault="00FD6741" w:rsidP="00FD6741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требований;</w:t>
      </w:r>
    </w:p>
    <w:p w:rsidR="00FD6741" w:rsidRPr="00FD6741" w:rsidRDefault="00FD6741" w:rsidP="00FD6741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поступле</w:t>
      </w:r>
      <w:r w:rsidR="0048621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ние в администрацию муниципального образование «</w:t>
      </w:r>
      <w:proofErr w:type="spellStart"/>
      <w:r w:rsidR="0048621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Туркинское</w:t>
      </w:r>
      <w:proofErr w:type="spellEnd"/>
      <w:r w:rsidR="0048621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 сельское поселение</w:t>
      </w:r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FD6741" w:rsidRPr="00FD6741" w:rsidRDefault="00FD6741" w:rsidP="00FD6741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FD6741" w:rsidRPr="00FD6741" w:rsidRDefault="00FD6741" w:rsidP="00FD6741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б)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характера.</w:t>
      </w:r>
    </w:p>
    <w:p w:rsidR="00FD6741" w:rsidRPr="00FD6741" w:rsidRDefault="00FD6741" w:rsidP="00FD6741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3.4. Плановые и внеплановые проверки осуществляются на основании распоряжения главы </w:t>
      </w:r>
      <w:r w:rsidR="0048621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муниципального образования «</w:t>
      </w:r>
      <w:proofErr w:type="spellStart"/>
      <w:r w:rsidR="0048621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Туркинское</w:t>
      </w:r>
      <w:proofErr w:type="spellEnd"/>
      <w:r w:rsidR="0048621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 сельское поселение</w:t>
      </w:r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 проведении проверки.</w:t>
      </w:r>
    </w:p>
    <w:p w:rsidR="00FD6741" w:rsidRPr="00FD6741" w:rsidRDefault="00FD6741" w:rsidP="00FD6741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3.5. Порядок проведения предусмотренных настоящим Положением проверок осуществляется в соответствии с административным регламентом, регулирующим проведение проверок по использованию и сохранностью жилищного фонда администрации муници</w:t>
      </w:r>
      <w:r w:rsidR="0048621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пального образования «</w:t>
      </w:r>
      <w:proofErr w:type="spellStart"/>
      <w:r w:rsidR="0048621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Туркинское</w:t>
      </w:r>
      <w:proofErr w:type="spellEnd"/>
      <w:r w:rsidR="0048621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</w:t>
      </w:r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сельское поселение, соответствия жилых помещений данного фонда установленным санитарным и техническим правилам и нормам, иным требованиям законодательства.</w:t>
      </w:r>
    </w:p>
    <w:p w:rsidR="00FD6741" w:rsidRPr="00FD6741" w:rsidRDefault="00FD6741" w:rsidP="00FD6741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3.6. Срок проверки, включая подготовку проекта ответа, не может превышать двадцати рабочих дней. Срок проведения выездной плановой проверки может быть продлен в случаях:</w:t>
      </w:r>
    </w:p>
    <w:p w:rsidR="00FD6741" w:rsidRPr="00FD6741" w:rsidRDefault="00FD6741" w:rsidP="00FD6741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1) связанных с необходимостью проведения специальных экспертиз;</w:t>
      </w:r>
    </w:p>
    <w:p w:rsidR="00FD6741" w:rsidRPr="00FD6741" w:rsidRDefault="00FD6741" w:rsidP="00FD6741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необходимости изучения значительного объема проверяемой информации;</w:t>
      </w:r>
    </w:p>
    <w:p w:rsidR="00FD6741" w:rsidRPr="00FD6741" w:rsidRDefault="00FD6741" w:rsidP="00FD6741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 непредставления проверяемым юридическим лицом и иными организациями документов в установленный срок;</w:t>
      </w:r>
    </w:p>
    <w:p w:rsidR="00FD6741" w:rsidRPr="00FD6741" w:rsidRDefault="00FD6741" w:rsidP="00FD6741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4) необходимости запроса и изучения дополнительных документов и материалов, но не более чем на двадцать рабочих дней.</w:t>
      </w:r>
    </w:p>
    <w:p w:rsidR="00FD6741" w:rsidRPr="00FD6741" w:rsidRDefault="00FD6741" w:rsidP="00FD6741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Проверки осуществляются в отношении:</w:t>
      </w:r>
    </w:p>
    <w:p w:rsidR="00FD6741" w:rsidRPr="00FD6741" w:rsidRDefault="00FD6741" w:rsidP="00FD6741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управляющих организаций;</w:t>
      </w:r>
    </w:p>
    <w:p w:rsidR="00FD6741" w:rsidRPr="00FD6741" w:rsidRDefault="00FD6741" w:rsidP="00FD6741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товариществ собственников жилья в части муниципального жилищного фонда;</w:t>
      </w:r>
    </w:p>
    <w:p w:rsidR="00FD6741" w:rsidRPr="00FD6741" w:rsidRDefault="00FD6741" w:rsidP="00FD6741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 арендаторов нежилых помещений в многоквартирных домах;</w:t>
      </w:r>
    </w:p>
    <w:p w:rsidR="00FD6741" w:rsidRPr="00FD6741" w:rsidRDefault="00FD6741" w:rsidP="00FD6741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4) </w:t>
      </w:r>
      <w:proofErr w:type="spellStart"/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ресурсоснабжающих</w:t>
      </w:r>
      <w:proofErr w:type="spellEnd"/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организаций;</w:t>
      </w:r>
    </w:p>
    <w:p w:rsidR="00FD6741" w:rsidRPr="00FD6741" w:rsidRDefault="00FD6741" w:rsidP="00FD6741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5) физических лиц.</w:t>
      </w:r>
    </w:p>
    <w:p w:rsidR="00FD6741" w:rsidRPr="00FD6741" w:rsidRDefault="00FD6741" w:rsidP="00FD6741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3.7. Результатами исполнения контроля за использованием и сохранностью муниципального жилищного фонда, соответствием жилых помещений данного </w:t>
      </w:r>
      <w:proofErr w:type="gramStart"/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фонда</w:t>
      </w:r>
      <w:proofErr w:type="gramEnd"/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установленным санитарным и техническим правилам и нормам, иным требованиям законодательства являются:</w:t>
      </w:r>
    </w:p>
    <w:p w:rsidR="00FD6741" w:rsidRPr="00FD6741" w:rsidRDefault="00FD6741" w:rsidP="00FD6741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акт проверки;</w:t>
      </w:r>
    </w:p>
    <w:p w:rsidR="00FD6741" w:rsidRPr="00FD6741" w:rsidRDefault="00FD6741" w:rsidP="00FD6741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подготовка и направление документов в органы внутренних дел, прокуратуру и другие соответствующие органы для принятия мер административного воздействия в случае выявления административных правонарушений в сфере содержания, ремонта и использования жилищного фонда, выявление причин и условий, способствующих совершению административных правонарушений;</w:t>
      </w:r>
    </w:p>
    <w:p w:rsidR="00FD6741" w:rsidRPr="00FD6741" w:rsidRDefault="00FD6741" w:rsidP="00FD6741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 подготовка предложений для выделения средств из бюджета муницип</w:t>
      </w:r>
      <w:r w:rsidR="0048621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ального образования «</w:t>
      </w:r>
      <w:proofErr w:type="spellStart"/>
      <w:r w:rsidR="0048621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Туркинское</w:t>
      </w:r>
      <w:proofErr w:type="spellEnd"/>
      <w:r w:rsidR="0048621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 сельское</w:t>
      </w:r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поселени</w:t>
      </w:r>
      <w:r w:rsidR="0048621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 Прибайкальского</w:t>
      </w:r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муниципального р</w:t>
      </w:r>
      <w:r w:rsidR="0048621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айона Республики Бурятия</w:t>
      </w:r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для выполнения мероприятий по сохранности муниципального жилищного фонда, соответствию жилых помещений данного фонда установленным санитарным и техническим правилам и нормам, иным требованиям законодательства;</w:t>
      </w:r>
    </w:p>
    <w:p w:rsidR="00FD6741" w:rsidRPr="00FD6741" w:rsidRDefault="00FD6741" w:rsidP="00FD6741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4) письменный ответ на обращение заявителя, послужившее основанием для исполнения контроля за использованием и сохранностью муниципального жилищного фонда, соответствием жилых помещений данного </w:t>
      </w:r>
      <w:proofErr w:type="gramStart"/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фонда</w:t>
      </w:r>
      <w:proofErr w:type="gramEnd"/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установленным санитарным и техническим правилам и нормам, иным требованиям законодательства, с учетом принятых мер.</w:t>
      </w:r>
    </w:p>
    <w:p w:rsidR="00FD6741" w:rsidRPr="00FD6741" w:rsidRDefault="00FD6741" w:rsidP="00FD674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74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4. Полномочия уполномоченных лиц при осуществлении контроля за использованием и сохранностью муниципального жилищного фонда и соответствием жилых </w:t>
      </w:r>
      <w:proofErr w:type="gramStart"/>
      <w:r w:rsidRPr="00FD674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помещений</w:t>
      </w:r>
      <w:proofErr w:type="gramEnd"/>
      <w:r w:rsidRPr="00FD674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установленным санитарным и техническим правилам  и нормам, иным требованиям законодательства в муниципальном образовании</w:t>
      </w:r>
    </w:p>
    <w:p w:rsidR="00FD6741" w:rsidRPr="00FD6741" w:rsidRDefault="00FD6741" w:rsidP="00FD674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74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FD6741" w:rsidRPr="00FD6741" w:rsidRDefault="00FD6741" w:rsidP="00FD6741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4.1. Уполномоченное лицо при осуществлении контроля за использованием и сохранностью муниципального жилищного фонда и соответствием жилых </w:t>
      </w:r>
      <w:proofErr w:type="gramStart"/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помещений</w:t>
      </w:r>
      <w:proofErr w:type="gramEnd"/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установленным санитарным и техническим правилам  и нормам, иным требованиям законодательства в муниципальном образовании:</w:t>
      </w:r>
    </w:p>
    <w:p w:rsidR="00FD6741" w:rsidRPr="00FD6741" w:rsidRDefault="00FD6741" w:rsidP="00FD6741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− выявляет случаи несоблюдения муниципальных правовых актов, требований по использованию и сохранности жилищного фонда;</w:t>
      </w:r>
    </w:p>
    <w:p w:rsidR="00FD6741" w:rsidRPr="00FD6741" w:rsidRDefault="00FD6741" w:rsidP="00FD6741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выявляет случаи ненадлежащего содержания жилищного фонда, которые могут привести к его уничтожению, повреждению, а так же иному негативному воздействию</w:t>
      </w:r>
    </w:p>
    <w:p w:rsidR="00FD6741" w:rsidRPr="00FD6741" w:rsidRDefault="00FD6741" w:rsidP="00FD6741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− выявляет случаи несоблюдения санитарных правил и норм, правил пожарной безопасности при пользовании жилыми помещениями;</w:t>
      </w:r>
    </w:p>
    <w:p w:rsidR="00FD6741" w:rsidRPr="00FD6741" w:rsidRDefault="00FD6741" w:rsidP="00FD6741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− иные полномочия, предусмотренные действующим законодательством и муниципальными актами, направленные на исполнение муниципального контроля.</w:t>
      </w:r>
    </w:p>
    <w:p w:rsidR="00FD6741" w:rsidRPr="00FD6741" w:rsidRDefault="00FD6741" w:rsidP="00FD6741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4.2. При проведении проверки уполномоченное лицо имеет право:</w:t>
      </w:r>
    </w:p>
    <w:p w:rsidR="00FD6741" w:rsidRPr="00FD6741" w:rsidRDefault="00FD6741" w:rsidP="00FD6741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требовать от представителя проверяемого объекта, документы удостоверяющие личность, а так же, при необходимости, документы подтверждающие право на осуществление ими трудовой деятельности;</w:t>
      </w:r>
    </w:p>
    <w:p w:rsidR="00FD6741" w:rsidRPr="00FD6741" w:rsidRDefault="00FD6741" w:rsidP="00FD6741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документы, подтверждающие государственную регистрацию юридического лица, индивидуального предпринимателя и иные сведения, предусмотренные действующим законодательством;</w:t>
      </w:r>
    </w:p>
    <w:p w:rsidR="00FD6741" w:rsidRPr="00FD6741" w:rsidRDefault="00FD6741" w:rsidP="00FD6741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сведения об иных юридических и физических лицах, осуществляющих деятельность на проверяемых объектах, и всю необходимую информацию, позволяющую определить, в чьих интересах и по поручению кого на объекте проверки осуществляется их деятельность на проверяемом объекте;</w:t>
      </w:r>
    </w:p>
    <w:p w:rsidR="00FD6741" w:rsidRPr="00FD6741" w:rsidRDefault="00FD6741" w:rsidP="00FD6741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иные документы и сведения, необходимые для целей проверки.</w:t>
      </w:r>
    </w:p>
    <w:p w:rsidR="00FD6741" w:rsidRPr="00FD6741" w:rsidRDefault="00FD6741" w:rsidP="00FD6741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4.3. Уполномоченные лица при осуществлении муниципального контроля обязаны:</w:t>
      </w:r>
    </w:p>
    <w:p w:rsidR="00FD6741" w:rsidRPr="00FD6741" w:rsidRDefault="00FD6741" w:rsidP="00FD6741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—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законодательства и требований, установленных муниципальными правовыми актами за сохранностью жилищного фонда;</w:t>
      </w:r>
    </w:p>
    <w:p w:rsidR="00FD6741" w:rsidRPr="00FD6741" w:rsidRDefault="00FD6741" w:rsidP="00FD6741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соблюдать законодательство Российской Федерации, права и законные интересы юридических лиц, индивидуальных предпринимателей, проверка которых проводится;</w:t>
      </w:r>
    </w:p>
    <w:p w:rsidR="00FD6741" w:rsidRPr="00FD6741" w:rsidRDefault="00FD6741" w:rsidP="00FD6741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выдавать предписание юридическому лицу, индивидуальному предпринимателю об устранении выявленных нарушений с указанием сроков их устранения;</w:t>
      </w:r>
    </w:p>
    <w:p w:rsidR="00FD6741" w:rsidRPr="00FD6741" w:rsidRDefault="00FD6741" w:rsidP="00FD6741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проводить проверку только во время исполнения служебных обязанностей, выездную проверку только при предъявлении служебного удостоверения;</w:t>
      </w:r>
    </w:p>
    <w:p w:rsidR="00FD6741" w:rsidRPr="00FD6741" w:rsidRDefault="00FD6741" w:rsidP="00FD6741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FD6741" w:rsidRPr="00FD6741" w:rsidRDefault="00FD6741" w:rsidP="00FD6741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FD6741" w:rsidRPr="00FD6741" w:rsidRDefault="00FD6741" w:rsidP="00FD6741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FD6741" w:rsidRPr="00FD6741" w:rsidRDefault="00FD6741" w:rsidP="00FD6741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FD6741" w:rsidRPr="00FD6741" w:rsidRDefault="00FD6741" w:rsidP="00FD6741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— принимать меры по </w:t>
      </w:r>
      <w:proofErr w:type="gramStart"/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контролю за</w:t>
      </w:r>
      <w:proofErr w:type="gramEnd"/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характера;</w:t>
      </w:r>
    </w:p>
    <w:p w:rsidR="00FD6741" w:rsidRPr="00FD6741" w:rsidRDefault="00FD6741" w:rsidP="00FD6741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направлять материалы проверок в органы государственного контроля для привлечения к административной ответственности, в правоохранительные органы для привлечения к уголовной ответственности;</w:t>
      </w:r>
    </w:p>
    <w:p w:rsidR="00FD6741" w:rsidRPr="00FD6741" w:rsidRDefault="00FD6741" w:rsidP="00FD6741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—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Федерации.</w:t>
      </w:r>
    </w:p>
    <w:p w:rsidR="00FD6741" w:rsidRPr="00FD6741" w:rsidRDefault="00FD6741" w:rsidP="00FD6741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4.4. По результатам проверки уполномоченное лицо составляет в двух экземплярах акт проверки с указанием характера выявленных нарушений.</w:t>
      </w:r>
    </w:p>
    <w:p w:rsidR="00FD6741" w:rsidRPr="00FD6741" w:rsidRDefault="00FD6741" w:rsidP="00FD674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74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5. Заключительные положения</w:t>
      </w:r>
    </w:p>
    <w:p w:rsidR="00FD6741" w:rsidRPr="00FD6741" w:rsidRDefault="00FD6741" w:rsidP="00FD674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74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FD6741" w:rsidRPr="00FD6741" w:rsidRDefault="00FD6741" w:rsidP="00FD6741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5.1. Контроль в форме учета информации о проведенных проверках осуществляется должностным лицом администрации </w:t>
      </w:r>
      <w:r w:rsidR="0048621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муниципального образования «</w:t>
      </w:r>
      <w:proofErr w:type="spellStart"/>
      <w:r w:rsidR="0048621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Туркинское</w:t>
      </w:r>
      <w:proofErr w:type="spellEnd"/>
      <w:r w:rsidR="0048621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» </w:t>
      </w:r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</w:t>
      </w:r>
      <w:r w:rsidR="0048621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 поселение</w:t>
      </w:r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на которого возложена данная обязанность.</w:t>
      </w:r>
    </w:p>
    <w:p w:rsidR="00FD6741" w:rsidRPr="00FD6741" w:rsidRDefault="00FD6741" w:rsidP="00FD6741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Уполномоченным лицом по осуществлению муниципального жилищного контроля назначена </w:t>
      </w:r>
      <w:r w:rsidR="0048621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ведущий специалист  Редько Тамара Васильевна.</w:t>
      </w:r>
    </w:p>
    <w:p w:rsidR="00FD6741" w:rsidRPr="00FD6741" w:rsidRDefault="00FD6741" w:rsidP="00FD6741">
      <w:pPr>
        <w:spacing w:after="0" w:line="240" w:lineRule="auto"/>
        <w:textAlignment w:val="baseline"/>
        <w:rPr>
          <w:rFonts w:ascii="Helvetica" w:eastAsia="Times New Roman" w:hAnsi="Helvetica" w:cs="Helvetica"/>
          <w:color w:val="FFFFFF"/>
          <w:sz w:val="48"/>
          <w:szCs w:val="48"/>
          <w:lang w:eastAsia="ru-RU"/>
        </w:rPr>
      </w:pPr>
      <w:r w:rsidRPr="00FD6741">
        <w:rPr>
          <w:rFonts w:ascii="Helvetica" w:eastAsia="Times New Roman" w:hAnsi="Helvetica" w:cs="Helvetica"/>
          <w:noProof/>
          <w:color w:val="FFFFFF"/>
          <w:sz w:val="48"/>
          <w:szCs w:val="48"/>
          <w:lang w:eastAsia="ru-RU"/>
        </w:rPr>
        <mc:AlternateContent>
          <mc:Choice Requires="wps">
            <w:drawing>
              <wp:inline distT="0" distB="0" distL="0" distR="0" wp14:anchorId="0BDB70C2" wp14:editId="7C818310">
                <wp:extent cx="304800" cy="304800"/>
                <wp:effectExtent l="0" t="0" r="0" b="0"/>
                <wp:docPr id="10" name="AutoShape 19" descr="❄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9" o:spid="_x0000_s1026" alt="❄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JbCL4rA&#10;AgAAxQUAAA4AAAAAAAAAAAAAAAAALgIAAGRycy9lMm9Eb2MueG1sUEsBAi0AFAAGAAgAAAAhAEyg&#10;6SzYAAAAAwEAAA8AAAAAAAAAAAAAAAAAGg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</w:p>
    <w:p w:rsidR="00FD6741" w:rsidRPr="00FD6741" w:rsidRDefault="00FD6741" w:rsidP="00FD6741">
      <w:pPr>
        <w:spacing w:after="0" w:line="240" w:lineRule="auto"/>
        <w:textAlignment w:val="baseline"/>
        <w:rPr>
          <w:rFonts w:ascii="Helvetica" w:eastAsia="Times New Roman" w:hAnsi="Helvetica" w:cs="Helvetica"/>
          <w:color w:val="FFFFFF"/>
          <w:sz w:val="48"/>
          <w:szCs w:val="48"/>
          <w:lang w:eastAsia="ru-RU"/>
        </w:rPr>
      </w:pPr>
      <w:r w:rsidRPr="00FD6741">
        <w:rPr>
          <w:rFonts w:ascii="Helvetica" w:eastAsia="Times New Roman" w:hAnsi="Helvetica" w:cs="Helvetica"/>
          <w:noProof/>
          <w:color w:val="FFFFFF"/>
          <w:sz w:val="48"/>
          <w:szCs w:val="48"/>
          <w:lang w:eastAsia="ru-RU"/>
        </w:rPr>
        <mc:AlternateContent>
          <mc:Choice Requires="wps">
            <w:drawing>
              <wp:inline distT="0" distB="0" distL="0" distR="0" wp14:anchorId="52BDB064" wp14:editId="5224DCB8">
                <wp:extent cx="304800" cy="304800"/>
                <wp:effectExtent l="0" t="0" r="0" b="0"/>
                <wp:docPr id="9" name="AutoShape 20" descr="❄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0" o:spid="_x0000_s1026" alt="❄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MGUH5bA&#10;AgAAxAUAAA4AAAAAAAAAAAAAAAAALgIAAGRycy9lMm9Eb2MueG1sUEsBAi0AFAAGAAgAAAAhAEyg&#10;6SzYAAAAAwEAAA8AAAAAAAAAAAAAAAAAGg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</w:p>
    <w:p w:rsidR="00FD6741" w:rsidRPr="00FD6741" w:rsidRDefault="00FD6741" w:rsidP="00FD6741">
      <w:pPr>
        <w:spacing w:after="0" w:line="240" w:lineRule="auto"/>
        <w:textAlignment w:val="baseline"/>
        <w:rPr>
          <w:rFonts w:ascii="Helvetica" w:eastAsia="Times New Roman" w:hAnsi="Helvetica" w:cs="Helvetica"/>
          <w:color w:val="FFFFFF"/>
          <w:sz w:val="48"/>
          <w:szCs w:val="48"/>
          <w:lang w:eastAsia="ru-RU"/>
        </w:rPr>
      </w:pPr>
      <w:r w:rsidRPr="00FD6741">
        <w:rPr>
          <w:rFonts w:ascii="Helvetica" w:eastAsia="Times New Roman" w:hAnsi="Helvetica" w:cs="Helvetica"/>
          <w:noProof/>
          <w:color w:val="FFFFFF"/>
          <w:sz w:val="48"/>
          <w:szCs w:val="48"/>
          <w:lang w:eastAsia="ru-RU"/>
        </w:rPr>
        <mc:AlternateContent>
          <mc:Choice Requires="wps">
            <w:drawing>
              <wp:inline distT="0" distB="0" distL="0" distR="0" wp14:anchorId="54E164B9" wp14:editId="65E1FF78">
                <wp:extent cx="304800" cy="304800"/>
                <wp:effectExtent l="0" t="0" r="0" b="0"/>
                <wp:docPr id="8" name="AutoShape 21" descr="❄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1" o:spid="_x0000_s1026" alt="❄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dLVfkr8C&#10;AADE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</w:p>
    <w:p w:rsidR="00FD6741" w:rsidRPr="00FD6741" w:rsidRDefault="00FD6741" w:rsidP="00FD6741">
      <w:pPr>
        <w:spacing w:after="0" w:line="240" w:lineRule="auto"/>
        <w:textAlignment w:val="baseline"/>
        <w:rPr>
          <w:rFonts w:ascii="Helvetica" w:eastAsia="Times New Roman" w:hAnsi="Helvetica" w:cs="Helvetica"/>
          <w:color w:val="FFFFFF"/>
          <w:sz w:val="48"/>
          <w:szCs w:val="48"/>
          <w:lang w:eastAsia="ru-RU"/>
        </w:rPr>
      </w:pPr>
      <w:r w:rsidRPr="00FD6741">
        <w:rPr>
          <w:rFonts w:ascii="Helvetica" w:eastAsia="Times New Roman" w:hAnsi="Helvetica" w:cs="Helvetica"/>
          <w:noProof/>
          <w:color w:val="FFFFFF"/>
          <w:sz w:val="48"/>
          <w:szCs w:val="48"/>
          <w:lang w:eastAsia="ru-RU"/>
        </w:rPr>
        <mc:AlternateContent>
          <mc:Choice Requires="wps">
            <w:drawing>
              <wp:inline distT="0" distB="0" distL="0" distR="0" wp14:anchorId="2765A9A7" wp14:editId="022A40F1">
                <wp:extent cx="304800" cy="304800"/>
                <wp:effectExtent l="0" t="0" r="0" b="0"/>
                <wp:docPr id="7" name="AutoShape 22" descr="❄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2" o:spid="_x0000_s1026" alt="❄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IzhfjfA&#10;AgAAxAUAAA4AAAAAAAAAAAAAAAAALgIAAGRycy9lMm9Eb2MueG1sUEsBAi0AFAAGAAgAAAAhAEyg&#10;6SzYAAAAAwEAAA8AAAAAAAAAAAAAAAAAGg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</w:p>
    <w:p w:rsidR="00FD6741" w:rsidRPr="00FD6741" w:rsidRDefault="00FD6741" w:rsidP="00FD6741">
      <w:pPr>
        <w:spacing w:after="0" w:line="240" w:lineRule="auto"/>
        <w:textAlignment w:val="baseline"/>
        <w:rPr>
          <w:rFonts w:ascii="Helvetica" w:eastAsia="Times New Roman" w:hAnsi="Helvetica" w:cs="Helvetica"/>
          <w:color w:val="FFFFFF"/>
          <w:sz w:val="48"/>
          <w:szCs w:val="48"/>
          <w:lang w:eastAsia="ru-RU"/>
        </w:rPr>
      </w:pPr>
      <w:r w:rsidRPr="00FD6741">
        <w:rPr>
          <w:rFonts w:ascii="Helvetica" w:eastAsia="Times New Roman" w:hAnsi="Helvetica" w:cs="Helvetica"/>
          <w:noProof/>
          <w:color w:val="FFFFFF"/>
          <w:sz w:val="48"/>
          <w:szCs w:val="48"/>
          <w:lang w:eastAsia="ru-RU"/>
        </w:rPr>
        <mc:AlternateContent>
          <mc:Choice Requires="wps">
            <w:drawing>
              <wp:inline distT="0" distB="0" distL="0" distR="0" wp14:anchorId="5D8CDE9D" wp14:editId="004521C7">
                <wp:extent cx="304800" cy="304800"/>
                <wp:effectExtent l="0" t="0" r="0" b="0"/>
                <wp:docPr id="6" name="AutoShape 23" descr="❄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3" o:spid="_x0000_s1026" alt="❄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DnAPjPA&#10;AgAAxAUAAA4AAAAAAAAAAAAAAAAALgIAAGRycy9lMm9Eb2MueG1sUEsBAi0AFAAGAAgAAAAhAEyg&#10;6SzYAAAAAwEAAA8AAAAAAAAAAAAAAAAAGg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</w:p>
    <w:p w:rsidR="00FD6741" w:rsidRPr="00FD6741" w:rsidRDefault="00FD6741" w:rsidP="00FD6741">
      <w:pPr>
        <w:spacing w:after="0" w:line="240" w:lineRule="auto"/>
        <w:textAlignment w:val="baseline"/>
        <w:rPr>
          <w:rFonts w:ascii="Helvetica" w:eastAsia="Times New Roman" w:hAnsi="Helvetica" w:cs="Helvetica"/>
          <w:color w:val="FFFFFF"/>
          <w:sz w:val="48"/>
          <w:szCs w:val="48"/>
          <w:lang w:eastAsia="ru-RU"/>
        </w:rPr>
      </w:pPr>
      <w:r w:rsidRPr="00FD6741">
        <w:rPr>
          <w:rFonts w:ascii="Helvetica" w:eastAsia="Times New Roman" w:hAnsi="Helvetica" w:cs="Helvetica"/>
          <w:noProof/>
          <w:color w:val="FFFFFF"/>
          <w:sz w:val="48"/>
          <w:szCs w:val="48"/>
          <w:lang w:eastAsia="ru-RU"/>
        </w:rPr>
        <mc:AlternateContent>
          <mc:Choice Requires="wps">
            <w:drawing>
              <wp:inline distT="0" distB="0" distL="0" distR="0" wp14:anchorId="27F8D180" wp14:editId="0F89E528">
                <wp:extent cx="304800" cy="304800"/>
                <wp:effectExtent l="0" t="0" r="0" b="0"/>
                <wp:docPr id="5" name="AutoShape 24" descr="❄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4" o:spid="_x0000_s1026" alt="❄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LzahSb8C&#10;AADE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</w:p>
    <w:p w:rsidR="00FD6741" w:rsidRPr="00FD6741" w:rsidRDefault="00FD6741" w:rsidP="00FD6741">
      <w:pPr>
        <w:spacing w:after="0" w:line="240" w:lineRule="auto"/>
        <w:textAlignment w:val="baseline"/>
        <w:rPr>
          <w:rFonts w:ascii="Helvetica" w:eastAsia="Times New Roman" w:hAnsi="Helvetica" w:cs="Helvetica"/>
          <w:color w:val="FFFFFF"/>
          <w:sz w:val="48"/>
          <w:szCs w:val="48"/>
          <w:lang w:eastAsia="ru-RU"/>
        </w:rPr>
      </w:pPr>
      <w:r w:rsidRPr="00FD6741">
        <w:rPr>
          <w:rFonts w:ascii="Helvetica" w:eastAsia="Times New Roman" w:hAnsi="Helvetica" w:cs="Helvetica"/>
          <w:noProof/>
          <w:color w:val="FFFFFF"/>
          <w:sz w:val="48"/>
          <w:szCs w:val="48"/>
          <w:lang w:eastAsia="ru-RU"/>
        </w:rPr>
        <mc:AlternateContent>
          <mc:Choice Requires="wps">
            <w:drawing>
              <wp:inline distT="0" distB="0" distL="0" distR="0" wp14:anchorId="16C710CD" wp14:editId="6DDC5280">
                <wp:extent cx="304800" cy="304800"/>
                <wp:effectExtent l="0" t="0" r="0" b="0"/>
                <wp:docPr id="4" name="AutoShape 25" descr="❄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5" o:spid="_x0000_s1026" alt="❄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mhfhTb8C&#10;AADE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</w:p>
    <w:p w:rsidR="00FD6741" w:rsidRPr="00FD6741" w:rsidRDefault="00FD6741" w:rsidP="00FD6741">
      <w:pPr>
        <w:spacing w:after="0" w:line="240" w:lineRule="auto"/>
        <w:textAlignment w:val="baseline"/>
        <w:rPr>
          <w:rFonts w:ascii="Helvetica" w:eastAsia="Times New Roman" w:hAnsi="Helvetica" w:cs="Helvetica"/>
          <w:color w:val="FFFFFF"/>
          <w:sz w:val="48"/>
          <w:szCs w:val="48"/>
          <w:lang w:eastAsia="ru-RU"/>
        </w:rPr>
      </w:pPr>
      <w:r w:rsidRPr="00FD6741">
        <w:rPr>
          <w:rFonts w:ascii="Helvetica" w:eastAsia="Times New Roman" w:hAnsi="Helvetica" w:cs="Helvetica"/>
          <w:noProof/>
          <w:color w:val="FFFFFF"/>
          <w:sz w:val="48"/>
          <w:szCs w:val="48"/>
          <w:lang w:eastAsia="ru-RU"/>
        </w:rPr>
        <mc:AlternateContent>
          <mc:Choice Requires="wps">
            <w:drawing>
              <wp:inline distT="0" distB="0" distL="0" distR="0" wp14:anchorId="521986D5" wp14:editId="38566C40">
                <wp:extent cx="304800" cy="304800"/>
                <wp:effectExtent l="0" t="0" r="0" b="0"/>
                <wp:docPr id="3" name="AutoShape 26" descr="❄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6" o:spid="_x0000_s1026" alt="❄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FhnfibA&#10;AgAAxAUAAA4AAAAAAAAAAAAAAAAALgIAAGRycy9lMm9Eb2MueG1sUEsBAi0AFAAGAAgAAAAhAEyg&#10;6SzYAAAAAwEAAA8AAAAAAAAAAAAAAAAAGg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</w:p>
    <w:p w:rsidR="00FD6741" w:rsidRPr="00FD6741" w:rsidRDefault="00FD6741" w:rsidP="00FD6741">
      <w:pPr>
        <w:spacing w:after="0" w:line="240" w:lineRule="auto"/>
        <w:textAlignment w:val="baseline"/>
        <w:rPr>
          <w:rFonts w:ascii="Helvetica" w:eastAsia="Times New Roman" w:hAnsi="Helvetica" w:cs="Helvetica"/>
          <w:color w:val="FFFFFF"/>
          <w:sz w:val="48"/>
          <w:szCs w:val="48"/>
          <w:lang w:eastAsia="ru-RU"/>
        </w:rPr>
      </w:pPr>
      <w:r w:rsidRPr="00FD6741">
        <w:rPr>
          <w:rFonts w:ascii="Helvetica" w:eastAsia="Times New Roman" w:hAnsi="Helvetica" w:cs="Helvetica"/>
          <w:noProof/>
          <w:color w:val="FFFFFF"/>
          <w:sz w:val="48"/>
          <w:szCs w:val="48"/>
          <w:lang w:eastAsia="ru-RU"/>
        </w:rPr>
        <mc:AlternateContent>
          <mc:Choice Requires="wps">
            <w:drawing>
              <wp:inline distT="0" distB="0" distL="0" distR="0" wp14:anchorId="63F8E402" wp14:editId="5E5018D6">
                <wp:extent cx="304800" cy="304800"/>
                <wp:effectExtent l="0" t="0" r="0" b="0"/>
                <wp:docPr id="2" name="AutoShape 27" descr="❄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7" o:spid="_x0000_s1026" alt="❄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O1GPiLA&#10;AgAAxAUAAA4AAAAAAAAAAAAAAAAALgIAAGRycy9lMm9Eb2MueG1sUEsBAi0AFAAGAAgAAAAhAEyg&#10;6SzYAAAAAwEAAA8AAAAAAAAAAAAAAAAAGg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</w:p>
    <w:p w:rsidR="00FD6741" w:rsidRPr="00FD6741" w:rsidRDefault="00FD6741" w:rsidP="00FD6741">
      <w:pPr>
        <w:spacing w:after="0" w:line="240" w:lineRule="auto"/>
        <w:textAlignment w:val="baseline"/>
        <w:rPr>
          <w:rFonts w:ascii="Helvetica" w:eastAsia="Times New Roman" w:hAnsi="Helvetica" w:cs="Helvetica"/>
          <w:color w:val="FFFFFF"/>
          <w:sz w:val="48"/>
          <w:szCs w:val="48"/>
          <w:lang w:eastAsia="ru-RU"/>
        </w:rPr>
      </w:pPr>
      <w:r w:rsidRPr="00FD6741">
        <w:rPr>
          <w:rFonts w:ascii="Helvetica" w:eastAsia="Times New Roman" w:hAnsi="Helvetica" w:cs="Helvetica"/>
          <w:noProof/>
          <w:color w:val="FFFFFF"/>
          <w:sz w:val="48"/>
          <w:szCs w:val="48"/>
          <w:lang w:eastAsia="ru-RU"/>
        </w:rPr>
        <mc:AlternateContent>
          <mc:Choice Requires="wps">
            <w:drawing>
              <wp:inline distT="0" distB="0" distL="0" distR="0" wp14:anchorId="3CEB718D" wp14:editId="2F6FFA5A">
                <wp:extent cx="304800" cy="304800"/>
                <wp:effectExtent l="0" t="0" r="0" b="0"/>
                <wp:docPr id="1" name="AutoShape 28" descr="❄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8" o:spid="_x0000_s1026" alt="❄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GmZHrS9AgAA&#10;xAUAAA4AAAAAAAAAAAAAAAAALgIAAGRycy9lMm9Eb2MueG1sUEsBAi0AFAAGAAgAAAAhAEyg6SzY&#10;AAAAAwEAAA8AAAAAAAAAAAAAAAAAFw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</w:p>
    <w:p w:rsidR="006879AC" w:rsidRDefault="006879AC"/>
    <w:sectPr w:rsidR="00687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E22C6"/>
    <w:multiLevelType w:val="multilevel"/>
    <w:tmpl w:val="84564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41"/>
    <w:rsid w:val="000028C0"/>
    <w:rsid w:val="00003FE4"/>
    <w:rsid w:val="000122C6"/>
    <w:rsid w:val="00013BA2"/>
    <w:rsid w:val="000168E5"/>
    <w:rsid w:val="000213CE"/>
    <w:rsid w:val="00022016"/>
    <w:rsid w:val="00023229"/>
    <w:rsid w:val="00023BD4"/>
    <w:rsid w:val="000245DD"/>
    <w:rsid w:val="00024AA5"/>
    <w:rsid w:val="00030235"/>
    <w:rsid w:val="00037AF2"/>
    <w:rsid w:val="00045547"/>
    <w:rsid w:val="0005006E"/>
    <w:rsid w:val="00051600"/>
    <w:rsid w:val="00053E19"/>
    <w:rsid w:val="00055524"/>
    <w:rsid w:val="000618B6"/>
    <w:rsid w:val="000624D4"/>
    <w:rsid w:val="00063572"/>
    <w:rsid w:val="00063CEC"/>
    <w:rsid w:val="00063EFF"/>
    <w:rsid w:val="000641D8"/>
    <w:rsid w:val="000652A7"/>
    <w:rsid w:val="00066E11"/>
    <w:rsid w:val="00071985"/>
    <w:rsid w:val="000731E6"/>
    <w:rsid w:val="000737C1"/>
    <w:rsid w:val="00074529"/>
    <w:rsid w:val="000754C9"/>
    <w:rsid w:val="00076B4D"/>
    <w:rsid w:val="000805E4"/>
    <w:rsid w:val="00080994"/>
    <w:rsid w:val="000821C3"/>
    <w:rsid w:val="00082D4F"/>
    <w:rsid w:val="00083ADB"/>
    <w:rsid w:val="00083E87"/>
    <w:rsid w:val="00084F45"/>
    <w:rsid w:val="000924D8"/>
    <w:rsid w:val="00092C60"/>
    <w:rsid w:val="00094CCF"/>
    <w:rsid w:val="000A4ACE"/>
    <w:rsid w:val="000A5E54"/>
    <w:rsid w:val="000A722C"/>
    <w:rsid w:val="000B1B9A"/>
    <w:rsid w:val="000B1E0A"/>
    <w:rsid w:val="000B1E85"/>
    <w:rsid w:val="000B222E"/>
    <w:rsid w:val="000B3E38"/>
    <w:rsid w:val="000B53F9"/>
    <w:rsid w:val="000B6100"/>
    <w:rsid w:val="000C1935"/>
    <w:rsid w:val="000C5006"/>
    <w:rsid w:val="000D224E"/>
    <w:rsid w:val="000D3034"/>
    <w:rsid w:val="000D4A24"/>
    <w:rsid w:val="000E46ED"/>
    <w:rsid w:val="000E4D05"/>
    <w:rsid w:val="000E4E15"/>
    <w:rsid w:val="000F5374"/>
    <w:rsid w:val="000F56BC"/>
    <w:rsid w:val="000F69B3"/>
    <w:rsid w:val="001001D2"/>
    <w:rsid w:val="00100DAF"/>
    <w:rsid w:val="00100EA3"/>
    <w:rsid w:val="00101B8B"/>
    <w:rsid w:val="001036E0"/>
    <w:rsid w:val="00104035"/>
    <w:rsid w:val="00105041"/>
    <w:rsid w:val="00105C1F"/>
    <w:rsid w:val="001060E7"/>
    <w:rsid w:val="00111EEE"/>
    <w:rsid w:val="00113777"/>
    <w:rsid w:val="00124330"/>
    <w:rsid w:val="0012662B"/>
    <w:rsid w:val="00126BFE"/>
    <w:rsid w:val="00131577"/>
    <w:rsid w:val="00134C46"/>
    <w:rsid w:val="0013717D"/>
    <w:rsid w:val="00141423"/>
    <w:rsid w:val="00142362"/>
    <w:rsid w:val="0014673B"/>
    <w:rsid w:val="001477F3"/>
    <w:rsid w:val="0015163D"/>
    <w:rsid w:val="001534CF"/>
    <w:rsid w:val="001539A3"/>
    <w:rsid w:val="00155077"/>
    <w:rsid w:val="00155950"/>
    <w:rsid w:val="00160995"/>
    <w:rsid w:val="001640CC"/>
    <w:rsid w:val="001643F8"/>
    <w:rsid w:val="00165CE2"/>
    <w:rsid w:val="001725EA"/>
    <w:rsid w:val="00176CB2"/>
    <w:rsid w:val="00181AA9"/>
    <w:rsid w:val="001825F7"/>
    <w:rsid w:val="00184782"/>
    <w:rsid w:val="001849CA"/>
    <w:rsid w:val="0018517E"/>
    <w:rsid w:val="00185A0E"/>
    <w:rsid w:val="00187FAF"/>
    <w:rsid w:val="00196B7D"/>
    <w:rsid w:val="001A01D5"/>
    <w:rsid w:val="001A01FD"/>
    <w:rsid w:val="001A3856"/>
    <w:rsid w:val="001A6E46"/>
    <w:rsid w:val="001B0E1A"/>
    <w:rsid w:val="001B605A"/>
    <w:rsid w:val="001B64C7"/>
    <w:rsid w:val="001B79B1"/>
    <w:rsid w:val="001C2793"/>
    <w:rsid w:val="001C6500"/>
    <w:rsid w:val="001C66CE"/>
    <w:rsid w:val="001C7887"/>
    <w:rsid w:val="001D1F2B"/>
    <w:rsid w:val="001D5DFE"/>
    <w:rsid w:val="001D7D45"/>
    <w:rsid w:val="001E06D7"/>
    <w:rsid w:val="001E074C"/>
    <w:rsid w:val="001E1211"/>
    <w:rsid w:val="001E4485"/>
    <w:rsid w:val="001E7AB2"/>
    <w:rsid w:val="001F741A"/>
    <w:rsid w:val="00201377"/>
    <w:rsid w:val="0020376F"/>
    <w:rsid w:val="00206165"/>
    <w:rsid w:val="00206762"/>
    <w:rsid w:val="00207F75"/>
    <w:rsid w:val="00213E00"/>
    <w:rsid w:val="0021531A"/>
    <w:rsid w:val="00215D75"/>
    <w:rsid w:val="00216752"/>
    <w:rsid w:val="00217227"/>
    <w:rsid w:val="00220040"/>
    <w:rsid w:val="00223D5A"/>
    <w:rsid w:val="00234608"/>
    <w:rsid w:val="00236ACB"/>
    <w:rsid w:val="00242392"/>
    <w:rsid w:val="0024263C"/>
    <w:rsid w:val="00242B2D"/>
    <w:rsid w:val="00243EBC"/>
    <w:rsid w:val="00252165"/>
    <w:rsid w:val="0025366D"/>
    <w:rsid w:val="00253EE1"/>
    <w:rsid w:val="00256611"/>
    <w:rsid w:val="00256E47"/>
    <w:rsid w:val="00260220"/>
    <w:rsid w:val="00263A3A"/>
    <w:rsid w:val="00271D02"/>
    <w:rsid w:val="00272182"/>
    <w:rsid w:val="002800A9"/>
    <w:rsid w:val="00280D6C"/>
    <w:rsid w:val="00282D3B"/>
    <w:rsid w:val="00285DC1"/>
    <w:rsid w:val="00291CB4"/>
    <w:rsid w:val="002929B9"/>
    <w:rsid w:val="00292EA9"/>
    <w:rsid w:val="002956EC"/>
    <w:rsid w:val="002A29BE"/>
    <w:rsid w:val="002A2DDC"/>
    <w:rsid w:val="002A6FBE"/>
    <w:rsid w:val="002A785A"/>
    <w:rsid w:val="002B19D6"/>
    <w:rsid w:val="002B228A"/>
    <w:rsid w:val="002B5227"/>
    <w:rsid w:val="002B5AEC"/>
    <w:rsid w:val="002C0033"/>
    <w:rsid w:val="002C1C45"/>
    <w:rsid w:val="002C6C7C"/>
    <w:rsid w:val="002C6DEF"/>
    <w:rsid w:val="002D5945"/>
    <w:rsid w:val="002D74AD"/>
    <w:rsid w:val="002E093A"/>
    <w:rsid w:val="002E0BC4"/>
    <w:rsid w:val="002E1437"/>
    <w:rsid w:val="002E2821"/>
    <w:rsid w:val="002E53F6"/>
    <w:rsid w:val="002E766F"/>
    <w:rsid w:val="002E772B"/>
    <w:rsid w:val="002E7B20"/>
    <w:rsid w:val="002F057B"/>
    <w:rsid w:val="002F230B"/>
    <w:rsid w:val="002F3BC5"/>
    <w:rsid w:val="002F6980"/>
    <w:rsid w:val="00302505"/>
    <w:rsid w:val="003028D5"/>
    <w:rsid w:val="00303AB8"/>
    <w:rsid w:val="00303F67"/>
    <w:rsid w:val="00305956"/>
    <w:rsid w:val="00310E03"/>
    <w:rsid w:val="00315D3F"/>
    <w:rsid w:val="00316D49"/>
    <w:rsid w:val="00317129"/>
    <w:rsid w:val="00320143"/>
    <w:rsid w:val="003201BB"/>
    <w:rsid w:val="00320FBB"/>
    <w:rsid w:val="003252AD"/>
    <w:rsid w:val="003327D0"/>
    <w:rsid w:val="003365D0"/>
    <w:rsid w:val="0033669C"/>
    <w:rsid w:val="00341210"/>
    <w:rsid w:val="003438A4"/>
    <w:rsid w:val="00345D67"/>
    <w:rsid w:val="00346BAC"/>
    <w:rsid w:val="003537EB"/>
    <w:rsid w:val="00354D4F"/>
    <w:rsid w:val="003601DF"/>
    <w:rsid w:val="00363C85"/>
    <w:rsid w:val="00363EEF"/>
    <w:rsid w:val="003673CB"/>
    <w:rsid w:val="00370A91"/>
    <w:rsid w:val="00371102"/>
    <w:rsid w:val="0037160E"/>
    <w:rsid w:val="00382D53"/>
    <w:rsid w:val="00382D9F"/>
    <w:rsid w:val="00384146"/>
    <w:rsid w:val="00384570"/>
    <w:rsid w:val="003853E2"/>
    <w:rsid w:val="00386679"/>
    <w:rsid w:val="00390E2B"/>
    <w:rsid w:val="00392E31"/>
    <w:rsid w:val="003960C2"/>
    <w:rsid w:val="003A2ACF"/>
    <w:rsid w:val="003A3B98"/>
    <w:rsid w:val="003A4333"/>
    <w:rsid w:val="003B0A70"/>
    <w:rsid w:val="003B0CAB"/>
    <w:rsid w:val="003B60FF"/>
    <w:rsid w:val="003C0844"/>
    <w:rsid w:val="003C42D3"/>
    <w:rsid w:val="003D09B6"/>
    <w:rsid w:val="003D120B"/>
    <w:rsid w:val="003D308B"/>
    <w:rsid w:val="003D37A6"/>
    <w:rsid w:val="003D4FCB"/>
    <w:rsid w:val="003D538C"/>
    <w:rsid w:val="003D598E"/>
    <w:rsid w:val="003D5D66"/>
    <w:rsid w:val="003E0DC9"/>
    <w:rsid w:val="003E145A"/>
    <w:rsid w:val="003E21AA"/>
    <w:rsid w:val="003E74DD"/>
    <w:rsid w:val="003F48B8"/>
    <w:rsid w:val="00400C2C"/>
    <w:rsid w:val="00403BA1"/>
    <w:rsid w:val="004061D1"/>
    <w:rsid w:val="00407B7A"/>
    <w:rsid w:val="0041226B"/>
    <w:rsid w:val="00416F99"/>
    <w:rsid w:val="004208A5"/>
    <w:rsid w:val="00420949"/>
    <w:rsid w:val="00420CED"/>
    <w:rsid w:val="00425259"/>
    <w:rsid w:val="00430CEA"/>
    <w:rsid w:val="00433CE5"/>
    <w:rsid w:val="00434F90"/>
    <w:rsid w:val="004363C5"/>
    <w:rsid w:val="00440EDC"/>
    <w:rsid w:val="004415CF"/>
    <w:rsid w:val="00445EB8"/>
    <w:rsid w:val="00452155"/>
    <w:rsid w:val="004541A6"/>
    <w:rsid w:val="004609E7"/>
    <w:rsid w:val="00460C82"/>
    <w:rsid w:val="0046152A"/>
    <w:rsid w:val="004751AA"/>
    <w:rsid w:val="00476598"/>
    <w:rsid w:val="004772B4"/>
    <w:rsid w:val="00480ACE"/>
    <w:rsid w:val="00481A68"/>
    <w:rsid w:val="00484C7C"/>
    <w:rsid w:val="00486218"/>
    <w:rsid w:val="00487182"/>
    <w:rsid w:val="00487DF8"/>
    <w:rsid w:val="00490E77"/>
    <w:rsid w:val="00493C2C"/>
    <w:rsid w:val="00493F6B"/>
    <w:rsid w:val="004A07CE"/>
    <w:rsid w:val="004A4B08"/>
    <w:rsid w:val="004A786F"/>
    <w:rsid w:val="004B2F1E"/>
    <w:rsid w:val="004C3F34"/>
    <w:rsid w:val="004C434F"/>
    <w:rsid w:val="004C47A8"/>
    <w:rsid w:val="004C5DC5"/>
    <w:rsid w:val="004C5E71"/>
    <w:rsid w:val="004C7BB5"/>
    <w:rsid w:val="004D1A76"/>
    <w:rsid w:val="004D1D8D"/>
    <w:rsid w:val="004D427F"/>
    <w:rsid w:val="004E02E0"/>
    <w:rsid w:val="004E11B1"/>
    <w:rsid w:val="004E2317"/>
    <w:rsid w:val="004E2A50"/>
    <w:rsid w:val="004E5117"/>
    <w:rsid w:val="004E5734"/>
    <w:rsid w:val="004F047A"/>
    <w:rsid w:val="004F0C9B"/>
    <w:rsid w:val="004F30BD"/>
    <w:rsid w:val="004F3625"/>
    <w:rsid w:val="004F3721"/>
    <w:rsid w:val="004F4685"/>
    <w:rsid w:val="004F5E65"/>
    <w:rsid w:val="004F69BD"/>
    <w:rsid w:val="00501A64"/>
    <w:rsid w:val="00503095"/>
    <w:rsid w:val="005048E3"/>
    <w:rsid w:val="005071C9"/>
    <w:rsid w:val="00512B6D"/>
    <w:rsid w:val="00514710"/>
    <w:rsid w:val="00521192"/>
    <w:rsid w:val="00524115"/>
    <w:rsid w:val="00525775"/>
    <w:rsid w:val="00526F9A"/>
    <w:rsid w:val="005277FB"/>
    <w:rsid w:val="00530D2F"/>
    <w:rsid w:val="00532197"/>
    <w:rsid w:val="00536F16"/>
    <w:rsid w:val="00540669"/>
    <w:rsid w:val="00541D0A"/>
    <w:rsid w:val="00545C72"/>
    <w:rsid w:val="00547273"/>
    <w:rsid w:val="00551737"/>
    <w:rsid w:val="00552949"/>
    <w:rsid w:val="0055352E"/>
    <w:rsid w:val="0055385D"/>
    <w:rsid w:val="00557C61"/>
    <w:rsid w:val="005609FA"/>
    <w:rsid w:val="00560CC9"/>
    <w:rsid w:val="0056218D"/>
    <w:rsid w:val="0056351E"/>
    <w:rsid w:val="00563A62"/>
    <w:rsid w:val="005667EA"/>
    <w:rsid w:val="0057050A"/>
    <w:rsid w:val="005775AB"/>
    <w:rsid w:val="00580FDF"/>
    <w:rsid w:val="00582C0D"/>
    <w:rsid w:val="00585740"/>
    <w:rsid w:val="00587277"/>
    <w:rsid w:val="0058772B"/>
    <w:rsid w:val="00587EEB"/>
    <w:rsid w:val="00590E4C"/>
    <w:rsid w:val="00591B0C"/>
    <w:rsid w:val="00592F65"/>
    <w:rsid w:val="00594AB2"/>
    <w:rsid w:val="005A4FB4"/>
    <w:rsid w:val="005A79F3"/>
    <w:rsid w:val="005A7F7E"/>
    <w:rsid w:val="005B5CF6"/>
    <w:rsid w:val="005B6234"/>
    <w:rsid w:val="005C2251"/>
    <w:rsid w:val="005C290D"/>
    <w:rsid w:val="005C4EB9"/>
    <w:rsid w:val="005C7EBE"/>
    <w:rsid w:val="005C7FB6"/>
    <w:rsid w:val="005D0109"/>
    <w:rsid w:val="005D07D1"/>
    <w:rsid w:val="005D09C8"/>
    <w:rsid w:val="005E1B66"/>
    <w:rsid w:val="005E369C"/>
    <w:rsid w:val="005E482C"/>
    <w:rsid w:val="005E69F7"/>
    <w:rsid w:val="005F0232"/>
    <w:rsid w:val="005F0249"/>
    <w:rsid w:val="005F11F7"/>
    <w:rsid w:val="005F2668"/>
    <w:rsid w:val="005F3ABE"/>
    <w:rsid w:val="005F4E02"/>
    <w:rsid w:val="005F77EE"/>
    <w:rsid w:val="0060057E"/>
    <w:rsid w:val="00603F24"/>
    <w:rsid w:val="00604E6A"/>
    <w:rsid w:val="00605288"/>
    <w:rsid w:val="00605FBE"/>
    <w:rsid w:val="0060781C"/>
    <w:rsid w:val="00610647"/>
    <w:rsid w:val="0061366C"/>
    <w:rsid w:val="0061603B"/>
    <w:rsid w:val="00616A51"/>
    <w:rsid w:val="006323D8"/>
    <w:rsid w:val="0063544C"/>
    <w:rsid w:val="006361DE"/>
    <w:rsid w:val="00641D69"/>
    <w:rsid w:val="00643873"/>
    <w:rsid w:val="00643941"/>
    <w:rsid w:val="00644A76"/>
    <w:rsid w:val="00645579"/>
    <w:rsid w:val="00657587"/>
    <w:rsid w:val="00665347"/>
    <w:rsid w:val="006700C9"/>
    <w:rsid w:val="006733E4"/>
    <w:rsid w:val="0067382B"/>
    <w:rsid w:val="00674633"/>
    <w:rsid w:val="00680BEE"/>
    <w:rsid w:val="006832FD"/>
    <w:rsid w:val="00684B30"/>
    <w:rsid w:val="006879AC"/>
    <w:rsid w:val="0069041E"/>
    <w:rsid w:val="00690769"/>
    <w:rsid w:val="00692934"/>
    <w:rsid w:val="00692CCB"/>
    <w:rsid w:val="0069388D"/>
    <w:rsid w:val="006955EA"/>
    <w:rsid w:val="00695E43"/>
    <w:rsid w:val="006964D1"/>
    <w:rsid w:val="00696D03"/>
    <w:rsid w:val="006A081A"/>
    <w:rsid w:val="006A5508"/>
    <w:rsid w:val="006A6EAC"/>
    <w:rsid w:val="006B1669"/>
    <w:rsid w:val="006B1829"/>
    <w:rsid w:val="006B2332"/>
    <w:rsid w:val="006B2BD9"/>
    <w:rsid w:val="006B657B"/>
    <w:rsid w:val="006C020E"/>
    <w:rsid w:val="006C4AC5"/>
    <w:rsid w:val="006C6F14"/>
    <w:rsid w:val="006C6FB3"/>
    <w:rsid w:val="006D552D"/>
    <w:rsid w:val="006D59CE"/>
    <w:rsid w:val="006E0CAE"/>
    <w:rsid w:val="006E0FE0"/>
    <w:rsid w:val="006E1F6E"/>
    <w:rsid w:val="006E5E88"/>
    <w:rsid w:val="006E6D1A"/>
    <w:rsid w:val="006E7135"/>
    <w:rsid w:val="006F24F1"/>
    <w:rsid w:val="006F28D2"/>
    <w:rsid w:val="007007A9"/>
    <w:rsid w:val="00703CE2"/>
    <w:rsid w:val="00706B94"/>
    <w:rsid w:val="00707E95"/>
    <w:rsid w:val="007109F8"/>
    <w:rsid w:val="00710FFC"/>
    <w:rsid w:val="007116BD"/>
    <w:rsid w:val="00714759"/>
    <w:rsid w:val="0072077C"/>
    <w:rsid w:val="00726F0C"/>
    <w:rsid w:val="00727532"/>
    <w:rsid w:val="007348CC"/>
    <w:rsid w:val="007424A7"/>
    <w:rsid w:val="00743BDB"/>
    <w:rsid w:val="00744FE1"/>
    <w:rsid w:val="00747B6C"/>
    <w:rsid w:val="00757B54"/>
    <w:rsid w:val="00760808"/>
    <w:rsid w:val="007608BB"/>
    <w:rsid w:val="0076488D"/>
    <w:rsid w:val="00766EDD"/>
    <w:rsid w:val="0077154E"/>
    <w:rsid w:val="00771649"/>
    <w:rsid w:val="00772DE4"/>
    <w:rsid w:val="0077335E"/>
    <w:rsid w:val="007911ED"/>
    <w:rsid w:val="00796072"/>
    <w:rsid w:val="007960DE"/>
    <w:rsid w:val="007962E2"/>
    <w:rsid w:val="00797043"/>
    <w:rsid w:val="007978EF"/>
    <w:rsid w:val="007B0207"/>
    <w:rsid w:val="007B161A"/>
    <w:rsid w:val="007B2E9F"/>
    <w:rsid w:val="007B55E8"/>
    <w:rsid w:val="007C30F1"/>
    <w:rsid w:val="007C6D13"/>
    <w:rsid w:val="007D37F7"/>
    <w:rsid w:val="007D503C"/>
    <w:rsid w:val="007D5B91"/>
    <w:rsid w:val="007D6F7E"/>
    <w:rsid w:val="007E2CFF"/>
    <w:rsid w:val="007E3074"/>
    <w:rsid w:val="007E5D65"/>
    <w:rsid w:val="007F062A"/>
    <w:rsid w:val="0080209F"/>
    <w:rsid w:val="0080229B"/>
    <w:rsid w:val="00804C98"/>
    <w:rsid w:val="008050DD"/>
    <w:rsid w:val="00805358"/>
    <w:rsid w:val="008116BD"/>
    <w:rsid w:val="008133D2"/>
    <w:rsid w:val="00813D4D"/>
    <w:rsid w:val="008147A2"/>
    <w:rsid w:val="0081494F"/>
    <w:rsid w:val="00820BEE"/>
    <w:rsid w:val="00832447"/>
    <w:rsid w:val="00832B00"/>
    <w:rsid w:val="008344E5"/>
    <w:rsid w:val="008358BE"/>
    <w:rsid w:val="00835A3D"/>
    <w:rsid w:val="00836020"/>
    <w:rsid w:val="00836A6A"/>
    <w:rsid w:val="00836E15"/>
    <w:rsid w:val="0084024F"/>
    <w:rsid w:val="00841E76"/>
    <w:rsid w:val="0084249F"/>
    <w:rsid w:val="00847659"/>
    <w:rsid w:val="00852510"/>
    <w:rsid w:val="00853A4E"/>
    <w:rsid w:val="008600B3"/>
    <w:rsid w:val="00861784"/>
    <w:rsid w:val="0086265B"/>
    <w:rsid w:val="00864172"/>
    <w:rsid w:val="00867AD7"/>
    <w:rsid w:val="008709DD"/>
    <w:rsid w:val="0087113D"/>
    <w:rsid w:val="00873C08"/>
    <w:rsid w:val="00874697"/>
    <w:rsid w:val="008753F8"/>
    <w:rsid w:val="00875E2C"/>
    <w:rsid w:val="008764D5"/>
    <w:rsid w:val="00876F32"/>
    <w:rsid w:val="008803A8"/>
    <w:rsid w:val="00883F0E"/>
    <w:rsid w:val="00886D41"/>
    <w:rsid w:val="008877B2"/>
    <w:rsid w:val="008908BC"/>
    <w:rsid w:val="0089670F"/>
    <w:rsid w:val="00896D0C"/>
    <w:rsid w:val="008A134C"/>
    <w:rsid w:val="008A1838"/>
    <w:rsid w:val="008A72D5"/>
    <w:rsid w:val="008B3047"/>
    <w:rsid w:val="008B328D"/>
    <w:rsid w:val="008B43F7"/>
    <w:rsid w:val="008C14A1"/>
    <w:rsid w:val="008C562C"/>
    <w:rsid w:val="008C632E"/>
    <w:rsid w:val="008D11F2"/>
    <w:rsid w:val="008D1C86"/>
    <w:rsid w:val="008D3ACA"/>
    <w:rsid w:val="008D4517"/>
    <w:rsid w:val="008D7B66"/>
    <w:rsid w:val="008E2C8B"/>
    <w:rsid w:val="008E2DA9"/>
    <w:rsid w:val="008E3D01"/>
    <w:rsid w:val="008E47D1"/>
    <w:rsid w:val="008E7DDB"/>
    <w:rsid w:val="008F0DAD"/>
    <w:rsid w:val="008F3898"/>
    <w:rsid w:val="009008A9"/>
    <w:rsid w:val="00903D1A"/>
    <w:rsid w:val="00910012"/>
    <w:rsid w:val="009103CA"/>
    <w:rsid w:val="009116CD"/>
    <w:rsid w:val="0091500D"/>
    <w:rsid w:val="00916221"/>
    <w:rsid w:val="00916823"/>
    <w:rsid w:val="009209BE"/>
    <w:rsid w:val="00920E8C"/>
    <w:rsid w:val="00921EB0"/>
    <w:rsid w:val="0092393E"/>
    <w:rsid w:val="009247B4"/>
    <w:rsid w:val="0093334E"/>
    <w:rsid w:val="00936D29"/>
    <w:rsid w:val="00940DBF"/>
    <w:rsid w:val="009412F8"/>
    <w:rsid w:val="00945A0F"/>
    <w:rsid w:val="00950FCC"/>
    <w:rsid w:val="0095204A"/>
    <w:rsid w:val="00956052"/>
    <w:rsid w:val="009570A4"/>
    <w:rsid w:val="00957D5C"/>
    <w:rsid w:val="00960AD0"/>
    <w:rsid w:val="00961C60"/>
    <w:rsid w:val="00961FD0"/>
    <w:rsid w:val="00972BF4"/>
    <w:rsid w:val="009772A7"/>
    <w:rsid w:val="00985B52"/>
    <w:rsid w:val="009923F1"/>
    <w:rsid w:val="00992777"/>
    <w:rsid w:val="009943DE"/>
    <w:rsid w:val="009A26EB"/>
    <w:rsid w:val="009A5F44"/>
    <w:rsid w:val="009A7423"/>
    <w:rsid w:val="009B207A"/>
    <w:rsid w:val="009B3770"/>
    <w:rsid w:val="009B39EF"/>
    <w:rsid w:val="009B5F75"/>
    <w:rsid w:val="009B67A5"/>
    <w:rsid w:val="009C2227"/>
    <w:rsid w:val="009C5578"/>
    <w:rsid w:val="009C5F26"/>
    <w:rsid w:val="009D1198"/>
    <w:rsid w:val="009D6C4A"/>
    <w:rsid w:val="009E27A9"/>
    <w:rsid w:val="009E2BEF"/>
    <w:rsid w:val="009F0944"/>
    <w:rsid w:val="009F1082"/>
    <w:rsid w:val="009F2A30"/>
    <w:rsid w:val="009F7F4C"/>
    <w:rsid w:val="00A00038"/>
    <w:rsid w:val="00A055E5"/>
    <w:rsid w:val="00A113D2"/>
    <w:rsid w:val="00A17B4D"/>
    <w:rsid w:val="00A17BDE"/>
    <w:rsid w:val="00A22BF5"/>
    <w:rsid w:val="00A24A94"/>
    <w:rsid w:val="00A25250"/>
    <w:rsid w:val="00A264EF"/>
    <w:rsid w:val="00A36C4F"/>
    <w:rsid w:val="00A42820"/>
    <w:rsid w:val="00A4289C"/>
    <w:rsid w:val="00A4617B"/>
    <w:rsid w:val="00A46CD2"/>
    <w:rsid w:val="00A47000"/>
    <w:rsid w:val="00A50241"/>
    <w:rsid w:val="00A51AEE"/>
    <w:rsid w:val="00A51C5B"/>
    <w:rsid w:val="00A52BFA"/>
    <w:rsid w:val="00A55F74"/>
    <w:rsid w:val="00A57EF8"/>
    <w:rsid w:val="00A62385"/>
    <w:rsid w:val="00A757F7"/>
    <w:rsid w:val="00A76077"/>
    <w:rsid w:val="00A91925"/>
    <w:rsid w:val="00A94C2F"/>
    <w:rsid w:val="00A94E21"/>
    <w:rsid w:val="00AA2DB5"/>
    <w:rsid w:val="00AB0E11"/>
    <w:rsid w:val="00AB3377"/>
    <w:rsid w:val="00AB382A"/>
    <w:rsid w:val="00AB55F6"/>
    <w:rsid w:val="00AB5D97"/>
    <w:rsid w:val="00AB7A3F"/>
    <w:rsid w:val="00AC1013"/>
    <w:rsid w:val="00AC4761"/>
    <w:rsid w:val="00AC4F84"/>
    <w:rsid w:val="00AC5462"/>
    <w:rsid w:val="00AC7FBA"/>
    <w:rsid w:val="00AD0E40"/>
    <w:rsid w:val="00AE0919"/>
    <w:rsid w:val="00AE1EDC"/>
    <w:rsid w:val="00AE6CB5"/>
    <w:rsid w:val="00AF1350"/>
    <w:rsid w:val="00AF6FEE"/>
    <w:rsid w:val="00B006EF"/>
    <w:rsid w:val="00B0113A"/>
    <w:rsid w:val="00B0218A"/>
    <w:rsid w:val="00B05ABE"/>
    <w:rsid w:val="00B05AFF"/>
    <w:rsid w:val="00B10CA2"/>
    <w:rsid w:val="00B1250C"/>
    <w:rsid w:val="00B158A1"/>
    <w:rsid w:val="00B22FB6"/>
    <w:rsid w:val="00B23D90"/>
    <w:rsid w:val="00B30609"/>
    <w:rsid w:val="00B3380D"/>
    <w:rsid w:val="00B34C99"/>
    <w:rsid w:val="00B3507B"/>
    <w:rsid w:val="00B37179"/>
    <w:rsid w:val="00B42ED8"/>
    <w:rsid w:val="00B506D1"/>
    <w:rsid w:val="00B51B45"/>
    <w:rsid w:val="00B51EF0"/>
    <w:rsid w:val="00B62DEA"/>
    <w:rsid w:val="00B62E82"/>
    <w:rsid w:val="00B63D81"/>
    <w:rsid w:val="00B66C2B"/>
    <w:rsid w:val="00B81570"/>
    <w:rsid w:val="00B82BC0"/>
    <w:rsid w:val="00B866D4"/>
    <w:rsid w:val="00B876C6"/>
    <w:rsid w:val="00B9615F"/>
    <w:rsid w:val="00BA6695"/>
    <w:rsid w:val="00BB2727"/>
    <w:rsid w:val="00BC07E5"/>
    <w:rsid w:val="00BC2C1D"/>
    <w:rsid w:val="00BD4FCC"/>
    <w:rsid w:val="00BE2AA5"/>
    <w:rsid w:val="00BE6EB7"/>
    <w:rsid w:val="00BF1377"/>
    <w:rsid w:val="00BF1E90"/>
    <w:rsid w:val="00BF31CF"/>
    <w:rsid w:val="00BF4E1F"/>
    <w:rsid w:val="00BF7577"/>
    <w:rsid w:val="00BF7CF4"/>
    <w:rsid w:val="00BF7F71"/>
    <w:rsid w:val="00C039AE"/>
    <w:rsid w:val="00C112BD"/>
    <w:rsid w:val="00C11806"/>
    <w:rsid w:val="00C11AB6"/>
    <w:rsid w:val="00C12EFA"/>
    <w:rsid w:val="00C20F0C"/>
    <w:rsid w:val="00C24239"/>
    <w:rsid w:val="00C24EE2"/>
    <w:rsid w:val="00C26B25"/>
    <w:rsid w:val="00C27C46"/>
    <w:rsid w:val="00C301E2"/>
    <w:rsid w:val="00C517E4"/>
    <w:rsid w:val="00C533E0"/>
    <w:rsid w:val="00C60AEA"/>
    <w:rsid w:val="00C6587E"/>
    <w:rsid w:val="00C66660"/>
    <w:rsid w:val="00C75790"/>
    <w:rsid w:val="00C75DCD"/>
    <w:rsid w:val="00C81ADB"/>
    <w:rsid w:val="00C84014"/>
    <w:rsid w:val="00C85242"/>
    <w:rsid w:val="00C858C9"/>
    <w:rsid w:val="00C87536"/>
    <w:rsid w:val="00C91D32"/>
    <w:rsid w:val="00C91E33"/>
    <w:rsid w:val="00C93086"/>
    <w:rsid w:val="00C93C1E"/>
    <w:rsid w:val="00C940A7"/>
    <w:rsid w:val="00C967BE"/>
    <w:rsid w:val="00C974CE"/>
    <w:rsid w:val="00CA5B6A"/>
    <w:rsid w:val="00CA64CA"/>
    <w:rsid w:val="00CB36D5"/>
    <w:rsid w:val="00CB3C30"/>
    <w:rsid w:val="00CB653E"/>
    <w:rsid w:val="00CB6EA4"/>
    <w:rsid w:val="00CC06DE"/>
    <w:rsid w:val="00CC0FD1"/>
    <w:rsid w:val="00CD0938"/>
    <w:rsid w:val="00CD13C1"/>
    <w:rsid w:val="00CD241F"/>
    <w:rsid w:val="00CD7DE6"/>
    <w:rsid w:val="00CE1529"/>
    <w:rsid w:val="00CE752E"/>
    <w:rsid w:val="00CF2D29"/>
    <w:rsid w:val="00D01D11"/>
    <w:rsid w:val="00D03E04"/>
    <w:rsid w:val="00D128E0"/>
    <w:rsid w:val="00D15C24"/>
    <w:rsid w:val="00D16035"/>
    <w:rsid w:val="00D2040A"/>
    <w:rsid w:val="00D20FFF"/>
    <w:rsid w:val="00D2499E"/>
    <w:rsid w:val="00D26577"/>
    <w:rsid w:val="00D31EC9"/>
    <w:rsid w:val="00D32691"/>
    <w:rsid w:val="00D346D7"/>
    <w:rsid w:val="00D40166"/>
    <w:rsid w:val="00D41165"/>
    <w:rsid w:val="00D44D1E"/>
    <w:rsid w:val="00D46E09"/>
    <w:rsid w:val="00D5533B"/>
    <w:rsid w:val="00D60DFB"/>
    <w:rsid w:val="00D668EC"/>
    <w:rsid w:val="00D7152D"/>
    <w:rsid w:val="00D7212A"/>
    <w:rsid w:val="00D740F1"/>
    <w:rsid w:val="00D768C1"/>
    <w:rsid w:val="00D77E1B"/>
    <w:rsid w:val="00D9027B"/>
    <w:rsid w:val="00D90CC8"/>
    <w:rsid w:val="00D927A7"/>
    <w:rsid w:val="00D9653F"/>
    <w:rsid w:val="00DA0321"/>
    <w:rsid w:val="00DA0DB3"/>
    <w:rsid w:val="00DA11DC"/>
    <w:rsid w:val="00DA1B1F"/>
    <w:rsid w:val="00DA5020"/>
    <w:rsid w:val="00DA60EB"/>
    <w:rsid w:val="00DC28B6"/>
    <w:rsid w:val="00DD1325"/>
    <w:rsid w:val="00DD55C7"/>
    <w:rsid w:val="00DE299A"/>
    <w:rsid w:val="00DE3732"/>
    <w:rsid w:val="00DE37CB"/>
    <w:rsid w:val="00DE457A"/>
    <w:rsid w:val="00DE4F33"/>
    <w:rsid w:val="00DE5A0B"/>
    <w:rsid w:val="00DF05A3"/>
    <w:rsid w:val="00DF318B"/>
    <w:rsid w:val="00DF5BE0"/>
    <w:rsid w:val="00DF70B3"/>
    <w:rsid w:val="00E00959"/>
    <w:rsid w:val="00E00EF4"/>
    <w:rsid w:val="00E022B2"/>
    <w:rsid w:val="00E02353"/>
    <w:rsid w:val="00E0472D"/>
    <w:rsid w:val="00E06BE4"/>
    <w:rsid w:val="00E07B9F"/>
    <w:rsid w:val="00E104C6"/>
    <w:rsid w:val="00E10DD1"/>
    <w:rsid w:val="00E1527C"/>
    <w:rsid w:val="00E213AC"/>
    <w:rsid w:val="00E218BB"/>
    <w:rsid w:val="00E23362"/>
    <w:rsid w:val="00E25C7C"/>
    <w:rsid w:val="00E3183C"/>
    <w:rsid w:val="00E32EDC"/>
    <w:rsid w:val="00E344CF"/>
    <w:rsid w:val="00E36145"/>
    <w:rsid w:val="00E37FBA"/>
    <w:rsid w:val="00E405AE"/>
    <w:rsid w:val="00E4132C"/>
    <w:rsid w:val="00E425D2"/>
    <w:rsid w:val="00E43711"/>
    <w:rsid w:val="00E45116"/>
    <w:rsid w:val="00E47939"/>
    <w:rsid w:val="00E5350D"/>
    <w:rsid w:val="00E5727C"/>
    <w:rsid w:val="00E601FD"/>
    <w:rsid w:val="00E60B63"/>
    <w:rsid w:val="00E635DA"/>
    <w:rsid w:val="00E659AA"/>
    <w:rsid w:val="00E70BB5"/>
    <w:rsid w:val="00E7118E"/>
    <w:rsid w:val="00E74740"/>
    <w:rsid w:val="00E75581"/>
    <w:rsid w:val="00E77E50"/>
    <w:rsid w:val="00E813E2"/>
    <w:rsid w:val="00E9020F"/>
    <w:rsid w:val="00E90DE4"/>
    <w:rsid w:val="00E92DB2"/>
    <w:rsid w:val="00E93C89"/>
    <w:rsid w:val="00E965BF"/>
    <w:rsid w:val="00E9717A"/>
    <w:rsid w:val="00EA0D3C"/>
    <w:rsid w:val="00EA0D95"/>
    <w:rsid w:val="00EA31AE"/>
    <w:rsid w:val="00EA6146"/>
    <w:rsid w:val="00EA7F74"/>
    <w:rsid w:val="00EB2FC7"/>
    <w:rsid w:val="00EB519B"/>
    <w:rsid w:val="00EB5C14"/>
    <w:rsid w:val="00EB7940"/>
    <w:rsid w:val="00EB7FCD"/>
    <w:rsid w:val="00EC169D"/>
    <w:rsid w:val="00EC330B"/>
    <w:rsid w:val="00EC48DC"/>
    <w:rsid w:val="00ED57B6"/>
    <w:rsid w:val="00ED6FDC"/>
    <w:rsid w:val="00EE3020"/>
    <w:rsid w:val="00EE370D"/>
    <w:rsid w:val="00EF1250"/>
    <w:rsid w:val="00EF5C5C"/>
    <w:rsid w:val="00EF5FA9"/>
    <w:rsid w:val="00EF739C"/>
    <w:rsid w:val="00F003A4"/>
    <w:rsid w:val="00F037D6"/>
    <w:rsid w:val="00F06AD0"/>
    <w:rsid w:val="00F07949"/>
    <w:rsid w:val="00F10826"/>
    <w:rsid w:val="00F120A3"/>
    <w:rsid w:val="00F14C7F"/>
    <w:rsid w:val="00F20169"/>
    <w:rsid w:val="00F21C8C"/>
    <w:rsid w:val="00F22128"/>
    <w:rsid w:val="00F22D1F"/>
    <w:rsid w:val="00F249F1"/>
    <w:rsid w:val="00F25951"/>
    <w:rsid w:val="00F3120A"/>
    <w:rsid w:val="00F3370F"/>
    <w:rsid w:val="00F36920"/>
    <w:rsid w:val="00F37D33"/>
    <w:rsid w:val="00F400F3"/>
    <w:rsid w:val="00F51333"/>
    <w:rsid w:val="00F53376"/>
    <w:rsid w:val="00F5627D"/>
    <w:rsid w:val="00F60F4C"/>
    <w:rsid w:val="00F6198C"/>
    <w:rsid w:val="00F61F80"/>
    <w:rsid w:val="00F65195"/>
    <w:rsid w:val="00F70AF2"/>
    <w:rsid w:val="00F7113F"/>
    <w:rsid w:val="00F72F57"/>
    <w:rsid w:val="00F8323D"/>
    <w:rsid w:val="00F84A2F"/>
    <w:rsid w:val="00F9197F"/>
    <w:rsid w:val="00F9441C"/>
    <w:rsid w:val="00F95952"/>
    <w:rsid w:val="00F96E0D"/>
    <w:rsid w:val="00FA12D4"/>
    <w:rsid w:val="00FA5B3D"/>
    <w:rsid w:val="00FA6D35"/>
    <w:rsid w:val="00FB4C67"/>
    <w:rsid w:val="00FB61C0"/>
    <w:rsid w:val="00FB6563"/>
    <w:rsid w:val="00FB6B6A"/>
    <w:rsid w:val="00FC5361"/>
    <w:rsid w:val="00FC593B"/>
    <w:rsid w:val="00FC630A"/>
    <w:rsid w:val="00FD1EA3"/>
    <w:rsid w:val="00FD1FE1"/>
    <w:rsid w:val="00FD6741"/>
    <w:rsid w:val="00FE37D7"/>
    <w:rsid w:val="00FE6EF3"/>
    <w:rsid w:val="00FF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74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A6E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74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A6E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49255">
              <w:marLeft w:val="36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9812">
                  <w:marLeft w:val="90"/>
                  <w:marRight w:val="9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4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9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76714">
                      <w:marLeft w:val="-360"/>
                      <w:marRight w:val="-360"/>
                      <w:marTop w:val="36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0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13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71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85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943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40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11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21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802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23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322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52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381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279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77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957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15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323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09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339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4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17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28803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483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628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8471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0190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734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9264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7687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3736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345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760040">
          <w:marLeft w:val="-7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2464</Words>
  <Characters>14049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2019-12-11T02:49:00Z</dcterms:created>
  <dcterms:modified xsi:type="dcterms:W3CDTF">2019-12-16T07:04:00Z</dcterms:modified>
</cp:coreProperties>
</file>